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475DA8" w14:textId="56272915" w:rsidR="008034E0" w:rsidRDefault="008034E0" w:rsidP="005E5514">
      <w:pPr>
        <w:spacing w:after="160" w:line="259" w:lineRule="auto"/>
        <w:rPr>
          <w:b/>
          <w:bCs/>
          <w:sz w:val="28"/>
          <w:szCs w:val="28"/>
        </w:rPr>
      </w:pPr>
    </w:p>
    <w:p w14:paraId="01A069A3" w14:textId="77777777" w:rsidR="005E5514" w:rsidRDefault="00833ACB" w:rsidP="000A11FA">
      <w:pPr>
        <w:spacing w:after="160"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РЕКОМЕНДАЦИИ</w:t>
      </w:r>
      <w:r w:rsidR="00E7162D">
        <w:rPr>
          <w:rStyle w:val="a7"/>
          <w:b/>
          <w:bCs/>
          <w:sz w:val="28"/>
          <w:szCs w:val="28"/>
        </w:rPr>
        <w:t xml:space="preserve"> </w:t>
      </w:r>
      <w:r w:rsidR="00E7162D">
        <w:rPr>
          <w:b/>
          <w:bCs/>
          <w:sz w:val="28"/>
          <w:szCs w:val="28"/>
        </w:rPr>
        <w:t>ДЛ</w:t>
      </w:r>
      <w:r>
        <w:rPr>
          <w:b/>
          <w:bCs/>
          <w:sz w:val="28"/>
          <w:szCs w:val="28"/>
        </w:rPr>
        <w:t xml:space="preserve">Я СИСТЕМЫ ОБРАЗОВАНИЯ </w:t>
      </w:r>
    </w:p>
    <w:p w14:paraId="333F50DE" w14:textId="28D1546C" w:rsidR="000A11FA" w:rsidRPr="000A11FA" w:rsidRDefault="005E5514" w:rsidP="000A11FA">
      <w:pPr>
        <w:spacing w:after="160" w:line="259" w:lineRule="auto"/>
        <w:jc w:val="center"/>
        <w:rPr>
          <w:smallCaps/>
          <w:sz w:val="28"/>
          <w:szCs w:val="28"/>
        </w:rPr>
      </w:pPr>
      <w:r>
        <w:rPr>
          <w:b/>
          <w:bCs/>
          <w:sz w:val="28"/>
          <w:szCs w:val="28"/>
        </w:rPr>
        <w:t>РОСТОВСКОЙ ОБЛАСТИ</w:t>
      </w:r>
    </w:p>
    <w:p w14:paraId="4B2DEE47" w14:textId="6DCC997C" w:rsidR="00EF4DEC" w:rsidRDefault="00EF4DEC" w:rsidP="005E5514">
      <w:pPr>
        <w:pStyle w:val="3"/>
        <w:keepNext w:val="0"/>
        <w:keepLines w:val="0"/>
        <w:numPr>
          <w:ilvl w:val="0"/>
          <w:numId w:val="0"/>
        </w:numPr>
        <w:tabs>
          <w:tab w:val="left" w:pos="567"/>
        </w:tabs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Рекомендации по совершенствованию организации и методики преподавания предмета в </w:t>
      </w:r>
      <w:r w:rsidR="005E5514">
        <w:rPr>
          <w:rFonts w:ascii="Times New Roman" w:eastAsia="Times New Roman" w:hAnsi="Times New Roman"/>
          <w:lang w:val="ru-RU"/>
        </w:rPr>
        <w:t>Ростовской области</w:t>
      </w:r>
      <w:r>
        <w:rPr>
          <w:rFonts w:ascii="Times New Roman" w:eastAsia="Times New Roman" w:hAnsi="Times New Roman"/>
        </w:rPr>
        <w:t xml:space="preserve"> на основе выявленных типичных затруднений и ошибок</w:t>
      </w:r>
    </w:p>
    <w:p w14:paraId="6AABF56F" w14:textId="61F39537" w:rsidR="005E5514" w:rsidRDefault="005E5514" w:rsidP="005E5514">
      <w:pPr>
        <w:rPr>
          <w:lang w:val="x-none"/>
        </w:rPr>
      </w:pPr>
    </w:p>
    <w:p w14:paraId="72445267" w14:textId="77777777" w:rsidR="005E5514" w:rsidRDefault="005E5514" w:rsidP="005E5514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ИНФОРМАТИКА и ИКТ</w:t>
      </w:r>
    </w:p>
    <w:p w14:paraId="02C83E72" w14:textId="77777777" w:rsidR="005E5514" w:rsidRDefault="005E5514" w:rsidP="005E5514">
      <w:pPr>
        <w:jc w:val="center"/>
        <w:rPr>
          <w:b/>
          <w:sz w:val="28"/>
          <w:szCs w:val="28"/>
          <w:u w:val="single"/>
        </w:rPr>
      </w:pPr>
    </w:p>
    <w:p w14:paraId="3C1B09D0" w14:textId="6A109BF8" w:rsidR="00EF4DEC" w:rsidRDefault="005E5514" w:rsidP="005E5514">
      <w:pPr>
        <w:jc w:val="center"/>
        <w:rPr>
          <w:rFonts w:eastAsia="Times New Roman"/>
          <w:i/>
          <w:sz w:val="28"/>
          <w:szCs w:val="28"/>
        </w:rPr>
      </w:pPr>
      <w:r w:rsidRPr="005E5514">
        <w:rPr>
          <w:rFonts w:eastAsia="Times New Roman"/>
          <w:i/>
          <w:sz w:val="28"/>
          <w:szCs w:val="28"/>
        </w:rPr>
        <w:t>П</w:t>
      </w:r>
      <w:r w:rsidR="00EF4DEC" w:rsidRPr="005E5514">
        <w:rPr>
          <w:rFonts w:eastAsia="Times New Roman"/>
          <w:i/>
          <w:sz w:val="28"/>
          <w:szCs w:val="28"/>
        </w:rPr>
        <w:t>о совершенствованию преподавания учебного предмета всем обучающимся</w:t>
      </w:r>
      <w:r w:rsidRPr="005E5514">
        <w:rPr>
          <w:rFonts w:eastAsia="Times New Roman"/>
          <w:i/>
          <w:sz w:val="28"/>
          <w:szCs w:val="28"/>
        </w:rPr>
        <w:t>:</w:t>
      </w:r>
    </w:p>
    <w:p w14:paraId="1A3C58DB" w14:textId="77777777" w:rsidR="005E5514" w:rsidRPr="005E5514" w:rsidRDefault="005E5514" w:rsidP="005E5514">
      <w:pPr>
        <w:jc w:val="center"/>
        <w:rPr>
          <w:b/>
          <w:i/>
          <w:sz w:val="28"/>
          <w:szCs w:val="28"/>
          <w:u w:val="single"/>
        </w:rPr>
      </w:pPr>
    </w:p>
    <w:p w14:paraId="5E24E0B4" w14:textId="071508FF" w:rsidR="00EF4DEC" w:rsidRPr="005E5514" w:rsidRDefault="00EF4DEC" w:rsidP="005E5514">
      <w:pPr>
        <w:pStyle w:val="11"/>
        <w:numPr>
          <w:ilvl w:val="0"/>
          <w:numId w:val="18"/>
        </w:numPr>
        <w:ind w:left="0" w:firstLine="0"/>
        <w:jc w:val="both"/>
        <w:rPr>
          <w:i/>
          <w:color w:val="000000"/>
          <w:sz w:val="28"/>
          <w:szCs w:val="28"/>
        </w:rPr>
      </w:pPr>
      <w:r w:rsidRPr="005E5514">
        <w:rPr>
          <w:i/>
          <w:color w:val="000000"/>
          <w:sz w:val="28"/>
          <w:szCs w:val="28"/>
        </w:rPr>
        <w:t>Учителям, методическим объединениям учителей.</w:t>
      </w:r>
    </w:p>
    <w:p w14:paraId="47CD49DC" w14:textId="77777777" w:rsidR="00EF4DEC" w:rsidRPr="005E5514" w:rsidRDefault="00EF4DEC" w:rsidP="005E5514">
      <w:pPr>
        <w:pStyle w:val="Default"/>
        <w:tabs>
          <w:tab w:val="left" w:pos="1560"/>
        </w:tabs>
        <w:spacing w:line="276" w:lineRule="auto"/>
        <w:jc w:val="both"/>
        <w:rPr>
          <w:sz w:val="28"/>
          <w:szCs w:val="28"/>
        </w:rPr>
      </w:pPr>
      <w:r w:rsidRPr="005E5514">
        <w:rPr>
          <w:sz w:val="28"/>
          <w:szCs w:val="28"/>
        </w:rPr>
        <w:t xml:space="preserve">На основе выявленных типичных затруднений и ошибок при выполнении участниками ЕГЭ заданий по информатике учителям необходимо совершенствовать методику преподавания по следующим направлениям: </w:t>
      </w:r>
    </w:p>
    <w:p w14:paraId="2997490D" w14:textId="5E74A7F9" w:rsidR="00EF4DEC" w:rsidRPr="005E5514" w:rsidRDefault="00EF4DEC" w:rsidP="005E5514">
      <w:pPr>
        <w:pStyle w:val="Default"/>
        <w:numPr>
          <w:ilvl w:val="0"/>
          <w:numId w:val="3"/>
        </w:numPr>
        <w:tabs>
          <w:tab w:val="left" w:pos="0"/>
        </w:tabs>
        <w:spacing w:after="36" w:line="276" w:lineRule="auto"/>
        <w:ind w:left="0" w:firstLine="0"/>
        <w:jc w:val="both"/>
        <w:rPr>
          <w:color w:val="auto"/>
          <w:sz w:val="28"/>
          <w:szCs w:val="28"/>
        </w:rPr>
      </w:pPr>
      <w:r w:rsidRPr="005E5514">
        <w:rPr>
          <w:sz w:val="28"/>
          <w:szCs w:val="28"/>
        </w:rPr>
        <w:t xml:space="preserve">уделять особое внимание таким темам курса информатики, которые по итогам анализа вызывают у выпускников наибольшие затруднения: </w:t>
      </w:r>
      <w:r w:rsidRPr="005E5514">
        <w:rPr>
          <w:color w:val="auto"/>
          <w:sz w:val="28"/>
          <w:szCs w:val="28"/>
        </w:rPr>
        <w:t xml:space="preserve">Алгоритмизация и программирование, табличные вычисления; </w:t>
      </w:r>
    </w:p>
    <w:p w14:paraId="2BDA402E" w14:textId="77777777" w:rsidR="00EF4DEC" w:rsidRPr="005E5514" w:rsidRDefault="00EF4DEC" w:rsidP="005E5514">
      <w:pPr>
        <w:pStyle w:val="a3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5E5514">
        <w:rPr>
          <w:rFonts w:ascii="Times New Roman" w:hAnsi="Times New Roman"/>
          <w:color w:val="000000"/>
          <w:sz w:val="28"/>
          <w:szCs w:val="28"/>
        </w:rPr>
        <w:t>при проектировании образовательного процесса по информатике уделить особое внимание разделам «Языки программирования» и «Построение алгоритмов и практические вычисления», ориентироваться в подборе задач для обучения программированию на «Перечень алгоритмов, входящих в элемент содержания 1.6.3 «Построение алгоритмов и практические вычисления», проверяемый на ЕГЭ по информатике», указанный в Кодификаторе проверяемых требований к результатам освоения основной образовательной программы среднего общего образования и элементов содержания для проведения единого государственного экзамена по ИНФОРМАТИКЕ.</w:t>
      </w:r>
    </w:p>
    <w:p w14:paraId="6EDCF0FC" w14:textId="77777777" w:rsidR="00EF4DEC" w:rsidRPr="005E5514" w:rsidRDefault="00EF4DEC" w:rsidP="005E5514">
      <w:pPr>
        <w:pStyle w:val="a3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5E5514">
        <w:rPr>
          <w:rFonts w:ascii="Times New Roman" w:hAnsi="Times New Roman"/>
          <w:color w:val="000000"/>
          <w:sz w:val="28"/>
          <w:szCs w:val="28"/>
        </w:rPr>
        <w:t xml:space="preserve">при обучении программированию наряду с освоением конструкций языка программирования уделять внимание изучению основных этапов разработки программы, </w:t>
      </w:r>
    </w:p>
    <w:p w14:paraId="2D15F04E" w14:textId="08E1A336" w:rsidR="00EF4DEC" w:rsidRPr="005E5514" w:rsidRDefault="00EF4DEC" w:rsidP="005E5514">
      <w:pPr>
        <w:pStyle w:val="a3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5E5514">
        <w:rPr>
          <w:rFonts w:ascii="Times New Roman" w:hAnsi="Times New Roman"/>
          <w:color w:val="000000"/>
          <w:sz w:val="28"/>
          <w:szCs w:val="28"/>
        </w:rPr>
        <w:t xml:space="preserve">продолжить развитие </w:t>
      </w:r>
      <w:r w:rsidR="000A11FA" w:rsidRPr="005E5514">
        <w:rPr>
          <w:rFonts w:ascii="Times New Roman" w:hAnsi="Times New Roman"/>
          <w:color w:val="000000"/>
          <w:sz w:val="28"/>
          <w:szCs w:val="28"/>
        </w:rPr>
        <w:t>умений,</w:t>
      </w:r>
      <w:r w:rsidRPr="005E5514">
        <w:rPr>
          <w:rFonts w:ascii="Times New Roman" w:hAnsi="Times New Roman"/>
          <w:color w:val="000000"/>
          <w:sz w:val="28"/>
          <w:szCs w:val="28"/>
        </w:rPr>
        <w:t xml:space="preserve"> обучающихся анализировать тексты заданий, рассматривать программирование как инструмент решения задачи, развивать способность и готовность к самостоятельному поиску методов решения практических задач; </w:t>
      </w:r>
    </w:p>
    <w:p w14:paraId="3DB0A472" w14:textId="77777777" w:rsidR="00EF4DEC" w:rsidRPr="005E5514" w:rsidRDefault="00EF4DEC" w:rsidP="005E5514">
      <w:pPr>
        <w:pStyle w:val="Default"/>
        <w:numPr>
          <w:ilvl w:val="0"/>
          <w:numId w:val="3"/>
        </w:numPr>
        <w:tabs>
          <w:tab w:val="left" w:pos="0"/>
        </w:tabs>
        <w:spacing w:line="276" w:lineRule="auto"/>
        <w:ind w:left="0" w:firstLine="0"/>
        <w:jc w:val="both"/>
        <w:rPr>
          <w:sz w:val="28"/>
          <w:szCs w:val="28"/>
        </w:rPr>
      </w:pPr>
      <w:r w:rsidRPr="005E5514">
        <w:rPr>
          <w:sz w:val="28"/>
          <w:szCs w:val="28"/>
        </w:rPr>
        <w:t xml:space="preserve">предусмотреть входную и выходную диагностику при организации образовательного процесса по информатике, направленную на определение уровня предметной подготовки; </w:t>
      </w:r>
    </w:p>
    <w:p w14:paraId="3CA18786" w14:textId="77777777" w:rsidR="00EF4DEC" w:rsidRPr="005E5514" w:rsidRDefault="00EF4DEC" w:rsidP="005E5514">
      <w:pPr>
        <w:pStyle w:val="Default"/>
        <w:numPr>
          <w:ilvl w:val="0"/>
          <w:numId w:val="3"/>
        </w:numPr>
        <w:tabs>
          <w:tab w:val="left" w:pos="0"/>
        </w:tabs>
        <w:spacing w:after="36" w:line="276" w:lineRule="auto"/>
        <w:ind w:left="0" w:firstLine="0"/>
        <w:jc w:val="both"/>
        <w:rPr>
          <w:sz w:val="28"/>
          <w:szCs w:val="28"/>
        </w:rPr>
      </w:pPr>
      <w:r w:rsidRPr="005E5514">
        <w:rPr>
          <w:sz w:val="28"/>
          <w:szCs w:val="28"/>
        </w:rPr>
        <w:t xml:space="preserve">оперативно знакомить обучающихся с нормативными документами и методическими материалами с сайта ФИПИ (www.fipi.ru); </w:t>
      </w:r>
    </w:p>
    <w:p w14:paraId="1BD8FEEB" w14:textId="0AB87409" w:rsidR="00EF4DEC" w:rsidRPr="005E5514" w:rsidRDefault="00EF4DEC" w:rsidP="005E5514">
      <w:pPr>
        <w:pStyle w:val="Default"/>
        <w:numPr>
          <w:ilvl w:val="0"/>
          <w:numId w:val="3"/>
        </w:numPr>
        <w:tabs>
          <w:tab w:val="left" w:pos="0"/>
        </w:tabs>
        <w:spacing w:after="36" w:line="276" w:lineRule="auto"/>
        <w:ind w:left="0" w:firstLine="0"/>
        <w:jc w:val="both"/>
        <w:rPr>
          <w:sz w:val="28"/>
          <w:szCs w:val="28"/>
        </w:rPr>
      </w:pPr>
      <w:r w:rsidRPr="005E5514">
        <w:rPr>
          <w:sz w:val="28"/>
          <w:szCs w:val="28"/>
        </w:rPr>
        <w:lastRenderedPageBreak/>
        <w:t xml:space="preserve">использовать при подготовке к государственной итоговой аттестации учебно-методические материалы, прошедшие соответствующую экспертизу ФИПИ и других государственных организаций. </w:t>
      </w:r>
    </w:p>
    <w:p w14:paraId="286C0D9B" w14:textId="500C0594" w:rsidR="000C089D" w:rsidRPr="005E5514" w:rsidRDefault="000C089D" w:rsidP="005E5514">
      <w:pPr>
        <w:pStyle w:val="a9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spacing w:before="2" w:after="0" w:line="276" w:lineRule="auto"/>
        <w:ind w:left="0" w:firstLine="0"/>
        <w:jc w:val="both"/>
        <w:rPr>
          <w:sz w:val="28"/>
          <w:szCs w:val="28"/>
        </w:rPr>
      </w:pPr>
      <w:r w:rsidRPr="005E5514">
        <w:rPr>
          <w:sz w:val="28"/>
          <w:szCs w:val="28"/>
        </w:rPr>
        <w:t>формирование навыков программирования желательно разбить на несколько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этапов в соответствии с предложенными темами КЕГЭ по информатике. Первый этап – освоение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методов алгоритмизации типовых задач.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Второй этап – освоение необходимого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набора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структур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данных.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Третий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этап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–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освоение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типовых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эффективных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алгоритмов.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Четвертый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этап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–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решение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задач из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предметных</w:t>
      </w:r>
      <w:r w:rsidRPr="005E5514">
        <w:rPr>
          <w:spacing w:val="70"/>
          <w:sz w:val="28"/>
          <w:szCs w:val="28"/>
        </w:rPr>
        <w:t xml:space="preserve"> </w:t>
      </w:r>
      <w:r w:rsidRPr="005E5514">
        <w:rPr>
          <w:sz w:val="28"/>
          <w:szCs w:val="28"/>
        </w:rPr>
        <w:t>областей.</w:t>
      </w:r>
      <w:r w:rsidRPr="005E5514">
        <w:rPr>
          <w:spacing w:val="70"/>
          <w:sz w:val="28"/>
          <w:szCs w:val="28"/>
        </w:rPr>
        <w:t xml:space="preserve"> </w:t>
      </w:r>
      <w:r w:rsidRPr="005E5514">
        <w:rPr>
          <w:sz w:val="28"/>
          <w:szCs w:val="28"/>
        </w:rPr>
        <w:t>Пятый</w:t>
      </w:r>
      <w:r w:rsidR="008034E0" w:rsidRPr="005E5514">
        <w:rPr>
          <w:sz w:val="28"/>
          <w:szCs w:val="28"/>
        </w:rPr>
        <w:t xml:space="preserve"> </w:t>
      </w:r>
      <w:r w:rsidRPr="005E5514">
        <w:rPr>
          <w:spacing w:val="-67"/>
          <w:sz w:val="28"/>
          <w:szCs w:val="28"/>
        </w:rPr>
        <w:t xml:space="preserve"> </w:t>
      </w:r>
      <w:r w:rsidRPr="005E5514">
        <w:rPr>
          <w:sz w:val="28"/>
          <w:szCs w:val="28"/>
        </w:rPr>
        <w:t>этап</w:t>
      </w:r>
      <w:r w:rsidRPr="005E5514">
        <w:rPr>
          <w:spacing w:val="-1"/>
          <w:sz w:val="28"/>
          <w:szCs w:val="28"/>
        </w:rPr>
        <w:t xml:space="preserve"> </w:t>
      </w:r>
      <w:r w:rsidRPr="005E5514">
        <w:rPr>
          <w:sz w:val="28"/>
          <w:szCs w:val="28"/>
        </w:rPr>
        <w:t>–</w:t>
      </w:r>
      <w:r w:rsidRPr="005E5514">
        <w:rPr>
          <w:spacing w:val="-2"/>
          <w:sz w:val="28"/>
          <w:szCs w:val="28"/>
        </w:rPr>
        <w:t xml:space="preserve"> </w:t>
      </w:r>
      <w:r w:rsidRPr="005E5514">
        <w:rPr>
          <w:sz w:val="28"/>
          <w:szCs w:val="28"/>
        </w:rPr>
        <w:t>отладка готовых</w:t>
      </w:r>
      <w:r w:rsidRPr="005E5514">
        <w:rPr>
          <w:spacing w:val="-3"/>
          <w:sz w:val="28"/>
          <w:szCs w:val="28"/>
        </w:rPr>
        <w:t xml:space="preserve"> </w:t>
      </w:r>
      <w:r w:rsidRPr="005E5514">
        <w:rPr>
          <w:sz w:val="28"/>
          <w:szCs w:val="28"/>
        </w:rPr>
        <w:t>программ.</w:t>
      </w:r>
    </w:p>
    <w:p w14:paraId="5452B672" w14:textId="762A6484" w:rsidR="000C089D" w:rsidRPr="005E5514" w:rsidRDefault="00E7162D" w:rsidP="005E5514">
      <w:pPr>
        <w:pStyle w:val="a9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spacing w:after="0" w:line="276" w:lineRule="auto"/>
        <w:ind w:left="0" w:firstLine="0"/>
        <w:jc w:val="both"/>
        <w:rPr>
          <w:sz w:val="28"/>
          <w:szCs w:val="28"/>
        </w:rPr>
      </w:pPr>
      <w:r w:rsidRPr="005E5514">
        <w:rPr>
          <w:sz w:val="28"/>
          <w:szCs w:val="28"/>
        </w:rPr>
        <w:t>у</w:t>
      </w:r>
      <w:r w:rsidR="000C089D" w:rsidRPr="005E5514">
        <w:rPr>
          <w:sz w:val="28"/>
          <w:szCs w:val="28"/>
        </w:rPr>
        <w:t>чебной и внеучебной деятельности (кружки, факультативы) необходимо</w:t>
      </w:r>
      <w:r w:rsidR="000C089D" w:rsidRPr="005E5514">
        <w:rPr>
          <w:spacing w:val="1"/>
          <w:sz w:val="28"/>
          <w:szCs w:val="28"/>
        </w:rPr>
        <w:t xml:space="preserve"> </w:t>
      </w:r>
      <w:r w:rsidR="000C089D" w:rsidRPr="005E5514">
        <w:rPr>
          <w:sz w:val="28"/>
          <w:szCs w:val="28"/>
        </w:rPr>
        <w:t>найти возможность увеличения времени для развития творческих способностей</w:t>
      </w:r>
      <w:r w:rsidR="000C089D" w:rsidRPr="005E5514">
        <w:rPr>
          <w:spacing w:val="1"/>
          <w:sz w:val="28"/>
          <w:szCs w:val="28"/>
        </w:rPr>
        <w:t xml:space="preserve"> </w:t>
      </w:r>
      <w:r w:rsidR="000C089D" w:rsidRPr="005E5514">
        <w:rPr>
          <w:sz w:val="28"/>
          <w:szCs w:val="28"/>
        </w:rPr>
        <w:t>обучающихся</w:t>
      </w:r>
      <w:r w:rsidR="000C089D" w:rsidRPr="005E5514">
        <w:rPr>
          <w:spacing w:val="1"/>
          <w:sz w:val="28"/>
          <w:szCs w:val="28"/>
        </w:rPr>
        <w:t xml:space="preserve"> </w:t>
      </w:r>
      <w:r w:rsidR="000C089D" w:rsidRPr="005E5514">
        <w:rPr>
          <w:sz w:val="28"/>
          <w:szCs w:val="28"/>
        </w:rPr>
        <w:t>к</w:t>
      </w:r>
      <w:r w:rsidR="000C089D" w:rsidRPr="005E5514">
        <w:rPr>
          <w:spacing w:val="1"/>
          <w:sz w:val="28"/>
          <w:szCs w:val="28"/>
        </w:rPr>
        <w:t xml:space="preserve"> </w:t>
      </w:r>
      <w:r w:rsidR="000C089D" w:rsidRPr="005E5514">
        <w:rPr>
          <w:sz w:val="28"/>
          <w:szCs w:val="28"/>
        </w:rPr>
        <w:t>построению</w:t>
      </w:r>
      <w:r w:rsidR="000C089D" w:rsidRPr="005E5514">
        <w:rPr>
          <w:spacing w:val="1"/>
          <w:sz w:val="28"/>
          <w:szCs w:val="28"/>
        </w:rPr>
        <w:t xml:space="preserve"> </w:t>
      </w:r>
      <w:r w:rsidR="000C089D" w:rsidRPr="005E5514">
        <w:rPr>
          <w:sz w:val="28"/>
          <w:szCs w:val="28"/>
        </w:rPr>
        <w:t>алгоритмов,</w:t>
      </w:r>
      <w:r w:rsidR="000C089D" w:rsidRPr="005E5514">
        <w:rPr>
          <w:spacing w:val="1"/>
          <w:sz w:val="28"/>
          <w:szCs w:val="28"/>
        </w:rPr>
        <w:t xml:space="preserve"> </w:t>
      </w:r>
      <w:r w:rsidR="000C089D" w:rsidRPr="005E5514">
        <w:rPr>
          <w:sz w:val="28"/>
          <w:szCs w:val="28"/>
        </w:rPr>
        <w:t>используя</w:t>
      </w:r>
      <w:r w:rsidR="000C089D" w:rsidRPr="005E5514">
        <w:rPr>
          <w:spacing w:val="1"/>
          <w:sz w:val="28"/>
          <w:szCs w:val="28"/>
        </w:rPr>
        <w:t xml:space="preserve"> </w:t>
      </w:r>
      <w:r w:rsidR="000C089D" w:rsidRPr="005E5514">
        <w:rPr>
          <w:sz w:val="28"/>
          <w:szCs w:val="28"/>
        </w:rPr>
        <w:t>для</w:t>
      </w:r>
      <w:r w:rsidR="000C089D" w:rsidRPr="005E5514">
        <w:rPr>
          <w:spacing w:val="1"/>
          <w:sz w:val="28"/>
          <w:szCs w:val="28"/>
        </w:rPr>
        <w:t xml:space="preserve"> </w:t>
      </w:r>
      <w:r w:rsidR="000C089D" w:rsidRPr="005E5514">
        <w:rPr>
          <w:sz w:val="28"/>
          <w:szCs w:val="28"/>
        </w:rPr>
        <w:t>этого</w:t>
      </w:r>
      <w:r w:rsidR="000C089D" w:rsidRPr="005E5514">
        <w:rPr>
          <w:spacing w:val="1"/>
          <w:sz w:val="28"/>
          <w:szCs w:val="28"/>
        </w:rPr>
        <w:t xml:space="preserve"> </w:t>
      </w:r>
      <w:r w:rsidR="000C089D" w:rsidRPr="005E5514">
        <w:rPr>
          <w:sz w:val="28"/>
          <w:szCs w:val="28"/>
        </w:rPr>
        <w:t>принцип</w:t>
      </w:r>
      <w:r w:rsidR="000C089D" w:rsidRPr="005E5514">
        <w:rPr>
          <w:spacing w:val="1"/>
          <w:sz w:val="28"/>
          <w:szCs w:val="28"/>
        </w:rPr>
        <w:t xml:space="preserve"> </w:t>
      </w:r>
      <w:r w:rsidR="000C089D" w:rsidRPr="005E5514">
        <w:rPr>
          <w:sz w:val="28"/>
          <w:szCs w:val="28"/>
        </w:rPr>
        <w:t>«от</w:t>
      </w:r>
      <w:r w:rsidR="000C089D" w:rsidRPr="005E5514">
        <w:rPr>
          <w:spacing w:val="1"/>
          <w:sz w:val="28"/>
          <w:szCs w:val="28"/>
        </w:rPr>
        <w:t xml:space="preserve"> </w:t>
      </w:r>
      <w:r w:rsidR="000C089D" w:rsidRPr="005E5514">
        <w:rPr>
          <w:sz w:val="28"/>
          <w:szCs w:val="28"/>
        </w:rPr>
        <w:t>простого</w:t>
      </w:r>
      <w:r w:rsidR="000C089D" w:rsidRPr="005E5514">
        <w:rPr>
          <w:spacing w:val="1"/>
          <w:sz w:val="28"/>
          <w:szCs w:val="28"/>
        </w:rPr>
        <w:t xml:space="preserve"> </w:t>
      </w:r>
      <w:r w:rsidR="000C089D" w:rsidRPr="005E5514">
        <w:rPr>
          <w:sz w:val="28"/>
          <w:szCs w:val="28"/>
        </w:rPr>
        <w:t>-</w:t>
      </w:r>
      <w:r w:rsidR="000C089D" w:rsidRPr="005E5514">
        <w:rPr>
          <w:spacing w:val="1"/>
          <w:sz w:val="28"/>
          <w:szCs w:val="28"/>
        </w:rPr>
        <w:t xml:space="preserve"> </w:t>
      </w:r>
      <w:r w:rsidR="000C089D" w:rsidRPr="005E5514">
        <w:rPr>
          <w:sz w:val="28"/>
          <w:szCs w:val="28"/>
        </w:rPr>
        <w:t>к</w:t>
      </w:r>
      <w:r w:rsidR="000C089D" w:rsidRPr="005E5514">
        <w:rPr>
          <w:spacing w:val="1"/>
          <w:sz w:val="28"/>
          <w:szCs w:val="28"/>
        </w:rPr>
        <w:t xml:space="preserve"> </w:t>
      </w:r>
      <w:r w:rsidR="000C089D" w:rsidRPr="005E5514">
        <w:rPr>
          <w:sz w:val="28"/>
          <w:szCs w:val="28"/>
        </w:rPr>
        <w:t>сложному».</w:t>
      </w:r>
      <w:r w:rsidR="000C089D" w:rsidRPr="005E5514">
        <w:rPr>
          <w:spacing w:val="1"/>
          <w:sz w:val="28"/>
          <w:szCs w:val="28"/>
        </w:rPr>
        <w:t xml:space="preserve"> </w:t>
      </w:r>
      <w:r w:rsidR="000C089D" w:rsidRPr="005E5514">
        <w:rPr>
          <w:sz w:val="28"/>
          <w:szCs w:val="28"/>
        </w:rPr>
        <w:t>Также</w:t>
      </w:r>
      <w:r w:rsidR="000C089D" w:rsidRPr="005E5514">
        <w:rPr>
          <w:spacing w:val="1"/>
          <w:sz w:val="28"/>
          <w:szCs w:val="28"/>
        </w:rPr>
        <w:t xml:space="preserve"> </w:t>
      </w:r>
      <w:r w:rsidR="000C089D" w:rsidRPr="005E5514">
        <w:rPr>
          <w:sz w:val="28"/>
          <w:szCs w:val="28"/>
        </w:rPr>
        <w:t>рекомендуется</w:t>
      </w:r>
      <w:r w:rsidR="000C089D" w:rsidRPr="005E5514">
        <w:rPr>
          <w:spacing w:val="1"/>
          <w:sz w:val="28"/>
          <w:szCs w:val="28"/>
        </w:rPr>
        <w:t xml:space="preserve"> </w:t>
      </w:r>
      <w:r w:rsidR="000C089D" w:rsidRPr="005E5514">
        <w:rPr>
          <w:sz w:val="28"/>
          <w:szCs w:val="28"/>
        </w:rPr>
        <w:t>создание</w:t>
      </w:r>
      <w:r w:rsidR="000C089D" w:rsidRPr="005E5514">
        <w:rPr>
          <w:spacing w:val="1"/>
          <w:sz w:val="28"/>
          <w:szCs w:val="28"/>
        </w:rPr>
        <w:t xml:space="preserve"> </w:t>
      </w:r>
      <w:r w:rsidR="000C089D" w:rsidRPr="005E5514">
        <w:rPr>
          <w:sz w:val="28"/>
          <w:szCs w:val="28"/>
        </w:rPr>
        <w:t>в</w:t>
      </w:r>
      <w:r w:rsidR="000C089D" w:rsidRPr="005E5514">
        <w:rPr>
          <w:spacing w:val="1"/>
          <w:sz w:val="28"/>
          <w:szCs w:val="28"/>
        </w:rPr>
        <w:t xml:space="preserve"> </w:t>
      </w:r>
      <w:r w:rsidR="000C089D" w:rsidRPr="005E5514">
        <w:rPr>
          <w:sz w:val="28"/>
          <w:szCs w:val="28"/>
        </w:rPr>
        <w:t>образовательных</w:t>
      </w:r>
      <w:r w:rsidR="000C089D" w:rsidRPr="005E5514">
        <w:rPr>
          <w:spacing w:val="1"/>
          <w:sz w:val="28"/>
          <w:szCs w:val="28"/>
        </w:rPr>
        <w:t xml:space="preserve"> </w:t>
      </w:r>
      <w:r w:rsidR="000C089D" w:rsidRPr="005E5514">
        <w:rPr>
          <w:sz w:val="28"/>
          <w:szCs w:val="28"/>
        </w:rPr>
        <w:t>организациях факультативов (кружков) по Алгоритмизации и программированию</w:t>
      </w:r>
      <w:r w:rsidR="000C089D" w:rsidRPr="005E5514">
        <w:rPr>
          <w:spacing w:val="1"/>
          <w:sz w:val="28"/>
          <w:szCs w:val="28"/>
        </w:rPr>
        <w:t xml:space="preserve"> </w:t>
      </w:r>
      <w:r w:rsidR="000C089D" w:rsidRPr="005E5514">
        <w:rPr>
          <w:sz w:val="28"/>
          <w:szCs w:val="28"/>
        </w:rPr>
        <w:t>с</w:t>
      </w:r>
      <w:r w:rsidR="000C089D" w:rsidRPr="005E5514">
        <w:rPr>
          <w:spacing w:val="1"/>
          <w:sz w:val="28"/>
          <w:szCs w:val="28"/>
        </w:rPr>
        <w:t xml:space="preserve"> </w:t>
      </w:r>
      <w:r w:rsidR="000C089D" w:rsidRPr="005E5514">
        <w:rPr>
          <w:sz w:val="28"/>
          <w:szCs w:val="28"/>
        </w:rPr>
        <w:t>целью</w:t>
      </w:r>
      <w:r w:rsidR="000C089D" w:rsidRPr="005E5514">
        <w:rPr>
          <w:spacing w:val="1"/>
          <w:sz w:val="28"/>
          <w:szCs w:val="28"/>
        </w:rPr>
        <w:t xml:space="preserve"> </w:t>
      </w:r>
      <w:r w:rsidR="000C089D" w:rsidRPr="005E5514">
        <w:rPr>
          <w:sz w:val="28"/>
          <w:szCs w:val="28"/>
        </w:rPr>
        <w:t>освоения</w:t>
      </w:r>
      <w:r w:rsidR="000C089D" w:rsidRPr="005E5514">
        <w:rPr>
          <w:spacing w:val="1"/>
          <w:sz w:val="28"/>
          <w:szCs w:val="28"/>
        </w:rPr>
        <w:t xml:space="preserve"> </w:t>
      </w:r>
      <w:r w:rsidR="000C089D" w:rsidRPr="005E5514">
        <w:rPr>
          <w:sz w:val="28"/>
          <w:szCs w:val="28"/>
        </w:rPr>
        <w:t>задач</w:t>
      </w:r>
      <w:r w:rsidR="000C089D" w:rsidRPr="005E5514">
        <w:rPr>
          <w:spacing w:val="1"/>
          <w:sz w:val="28"/>
          <w:szCs w:val="28"/>
        </w:rPr>
        <w:t xml:space="preserve"> </w:t>
      </w:r>
      <w:r w:rsidR="000C089D" w:rsidRPr="005E5514">
        <w:rPr>
          <w:sz w:val="28"/>
          <w:szCs w:val="28"/>
        </w:rPr>
        <w:t>по</w:t>
      </w:r>
      <w:r w:rsidR="000C089D" w:rsidRPr="005E5514">
        <w:rPr>
          <w:spacing w:val="1"/>
          <w:sz w:val="28"/>
          <w:szCs w:val="28"/>
        </w:rPr>
        <w:t xml:space="preserve"> </w:t>
      </w:r>
      <w:r w:rsidR="000C089D" w:rsidRPr="005E5514">
        <w:rPr>
          <w:sz w:val="28"/>
          <w:szCs w:val="28"/>
        </w:rPr>
        <w:t>программированию</w:t>
      </w:r>
      <w:r w:rsidR="000C089D" w:rsidRPr="005E5514">
        <w:rPr>
          <w:spacing w:val="1"/>
          <w:sz w:val="28"/>
          <w:szCs w:val="28"/>
        </w:rPr>
        <w:t xml:space="preserve"> </w:t>
      </w:r>
      <w:r w:rsidR="000C089D" w:rsidRPr="005E5514">
        <w:rPr>
          <w:sz w:val="28"/>
          <w:szCs w:val="28"/>
        </w:rPr>
        <w:t>с</w:t>
      </w:r>
      <w:r w:rsidR="000C089D" w:rsidRPr="005E5514">
        <w:rPr>
          <w:spacing w:val="1"/>
          <w:sz w:val="28"/>
          <w:szCs w:val="28"/>
        </w:rPr>
        <w:t xml:space="preserve"> </w:t>
      </w:r>
      <w:r w:rsidR="000C089D" w:rsidRPr="005E5514">
        <w:rPr>
          <w:sz w:val="28"/>
          <w:szCs w:val="28"/>
        </w:rPr>
        <w:t>высоким</w:t>
      </w:r>
      <w:r w:rsidR="000C089D" w:rsidRPr="005E5514">
        <w:rPr>
          <w:spacing w:val="1"/>
          <w:sz w:val="28"/>
          <w:szCs w:val="28"/>
        </w:rPr>
        <w:t xml:space="preserve"> </w:t>
      </w:r>
      <w:r w:rsidR="000C089D" w:rsidRPr="005E5514">
        <w:rPr>
          <w:sz w:val="28"/>
          <w:szCs w:val="28"/>
        </w:rPr>
        <w:t>и</w:t>
      </w:r>
      <w:r w:rsidR="000C089D" w:rsidRPr="005E5514">
        <w:rPr>
          <w:spacing w:val="70"/>
          <w:sz w:val="28"/>
          <w:szCs w:val="28"/>
        </w:rPr>
        <w:t xml:space="preserve"> </w:t>
      </w:r>
      <w:r w:rsidR="000C089D" w:rsidRPr="005E5514">
        <w:rPr>
          <w:sz w:val="28"/>
          <w:szCs w:val="28"/>
        </w:rPr>
        <w:t>олимпиадным</w:t>
      </w:r>
      <w:r w:rsidR="000C089D" w:rsidRPr="005E5514">
        <w:rPr>
          <w:spacing w:val="1"/>
          <w:sz w:val="28"/>
          <w:szCs w:val="28"/>
        </w:rPr>
        <w:t xml:space="preserve"> </w:t>
      </w:r>
      <w:r w:rsidR="000C089D" w:rsidRPr="005E5514">
        <w:rPr>
          <w:sz w:val="28"/>
          <w:szCs w:val="28"/>
        </w:rPr>
        <w:t>уровнем</w:t>
      </w:r>
      <w:r w:rsidR="000C089D" w:rsidRPr="005E5514">
        <w:rPr>
          <w:spacing w:val="-1"/>
          <w:sz w:val="28"/>
          <w:szCs w:val="28"/>
        </w:rPr>
        <w:t xml:space="preserve"> </w:t>
      </w:r>
      <w:r w:rsidR="000C089D" w:rsidRPr="005E5514">
        <w:rPr>
          <w:sz w:val="28"/>
          <w:szCs w:val="28"/>
        </w:rPr>
        <w:t>сложности.</w:t>
      </w:r>
    </w:p>
    <w:p w14:paraId="042E03AB" w14:textId="77777777" w:rsidR="000C089D" w:rsidRPr="005E5514" w:rsidRDefault="000C089D" w:rsidP="005E5514">
      <w:pPr>
        <w:pStyle w:val="a9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spacing w:after="0" w:line="276" w:lineRule="auto"/>
        <w:ind w:left="0" w:firstLine="0"/>
        <w:jc w:val="both"/>
        <w:rPr>
          <w:sz w:val="28"/>
          <w:szCs w:val="28"/>
        </w:rPr>
      </w:pPr>
      <w:r w:rsidRPr="005E5514">
        <w:rPr>
          <w:sz w:val="28"/>
          <w:szCs w:val="28"/>
        </w:rPr>
        <w:t>также можно рекомендовать внедрить в практику ежегодного обновления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банка</w:t>
      </w:r>
      <w:r w:rsidRPr="005E5514">
        <w:rPr>
          <w:spacing w:val="-2"/>
          <w:sz w:val="28"/>
          <w:szCs w:val="28"/>
        </w:rPr>
        <w:t xml:space="preserve"> </w:t>
      </w:r>
      <w:r w:rsidRPr="005E5514">
        <w:rPr>
          <w:sz w:val="28"/>
          <w:szCs w:val="28"/>
        </w:rPr>
        <w:t>заданий,</w:t>
      </w:r>
      <w:r w:rsidRPr="005E5514">
        <w:rPr>
          <w:spacing w:val="-6"/>
          <w:sz w:val="28"/>
          <w:szCs w:val="28"/>
        </w:rPr>
        <w:t xml:space="preserve"> </w:t>
      </w:r>
      <w:r w:rsidRPr="005E5514">
        <w:rPr>
          <w:sz w:val="28"/>
          <w:szCs w:val="28"/>
        </w:rPr>
        <w:t>направленных на</w:t>
      </w:r>
      <w:r w:rsidRPr="005E5514">
        <w:rPr>
          <w:spacing w:val="-5"/>
          <w:sz w:val="28"/>
          <w:szCs w:val="28"/>
        </w:rPr>
        <w:t xml:space="preserve"> </w:t>
      </w:r>
      <w:r w:rsidRPr="005E5514">
        <w:rPr>
          <w:sz w:val="28"/>
          <w:szCs w:val="28"/>
        </w:rPr>
        <w:t>развитие</w:t>
      </w:r>
      <w:r w:rsidRPr="005E5514">
        <w:rPr>
          <w:spacing w:val="-1"/>
          <w:sz w:val="28"/>
          <w:szCs w:val="28"/>
        </w:rPr>
        <w:t xml:space="preserve"> </w:t>
      </w:r>
      <w:r w:rsidRPr="005E5514">
        <w:rPr>
          <w:sz w:val="28"/>
          <w:szCs w:val="28"/>
        </w:rPr>
        <w:t>творческих</w:t>
      </w:r>
      <w:r w:rsidRPr="005E5514">
        <w:rPr>
          <w:spacing w:val="-1"/>
          <w:sz w:val="28"/>
          <w:szCs w:val="28"/>
        </w:rPr>
        <w:t xml:space="preserve"> </w:t>
      </w:r>
      <w:r w:rsidRPr="005E5514">
        <w:rPr>
          <w:sz w:val="28"/>
          <w:szCs w:val="28"/>
        </w:rPr>
        <w:t>способностей</w:t>
      </w:r>
      <w:r w:rsidRPr="005E5514">
        <w:rPr>
          <w:spacing w:val="-1"/>
          <w:sz w:val="28"/>
          <w:szCs w:val="28"/>
        </w:rPr>
        <w:t xml:space="preserve"> </w:t>
      </w:r>
      <w:r w:rsidRPr="005E5514">
        <w:rPr>
          <w:sz w:val="28"/>
          <w:szCs w:val="28"/>
        </w:rPr>
        <w:t>учеников.</w:t>
      </w:r>
    </w:p>
    <w:p w14:paraId="744F58D6" w14:textId="77777777" w:rsidR="000C089D" w:rsidRPr="005E5514" w:rsidRDefault="000C089D" w:rsidP="005E5514">
      <w:pPr>
        <w:pStyle w:val="a9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spacing w:after="0" w:line="276" w:lineRule="auto"/>
        <w:ind w:left="0" w:firstLine="0"/>
        <w:jc w:val="both"/>
        <w:rPr>
          <w:sz w:val="28"/>
          <w:szCs w:val="28"/>
        </w:rPr>
      </w:pPr>
      <w:r w:rsidRPr="005E5514">
        <w:rPr>
          <w:sz w:val="28"/>
          <w:szCs w:val="28"/>
        </w:rPr>
        <w:t>организовать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мероприятия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по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обмену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опытом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между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преподавателями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образовательных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организаций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и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формированию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общего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банка</w:t>
      </w:r>
      <w:r w:rsidRPr="005E5514">
        <w:rPr>
          <w:spacing w:val="71"/>
          <w:sz w:val="28"/>
          <w:szCs w:val="28"/>
        </w:rPr>
        <w:t xml:space="preserve"> </w:t>
      </w:r>
      <w:r w:rsidRPr="005E5514">
        <w:rPr>
          <w:sz w:val="28"/>
          <w:szCs w:val="28"/>
        </w:rPr>
        <w:t>творческих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заданий.</w:t>
      </w:r>
    </w:p>
    <w:p w14:paraId="230FFFE8" w14:textId="77777777" w:rsidR="000C089D" w:rsidRPr="005E5514" w:rsidRDefault="000C089D" w:rsidP="005E5514">
      <w:pPr>
        <w:pStyle w:val="a9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spacing w:after="0" w:line="276" w:lineRule="auto"/>
        <w:ind w:left="0" w:firstLine="0"/>
        <w:jc w:val="both"/>
        <w:rPr>
          <w:sz w:val="28"/>
          <w:szCs w:val="28"/>
        </w:rPr>
      </w:pPr>
      <w:r w:rsidRPr="005E5514">
        <w:rPr>
          <w:sz w:val="28"/>
          <w:szCs w:val="28"/>
        </w:rPr>
        <w:t>уделить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большее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внимания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организации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олимпиад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и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соревнований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по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информатике и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программированию, по результатам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которых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можно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оценивать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качество</w:t>
      </w:r>
      <w:r w:rsidRPr="005E5514">
        <w:rPr>
          <w:spacing w:val="-1"/>
          <w:sz w:val="28"/>
          <w:szCs w:val="28"/>
        </w:rPr>
        <w:t xml:space="preserve"> </w:t>
      </w:r>
      <w:r w:rsidRPr="005E5514">
        <w:rPr>
          <w:sz w:val="28"/>
          <w:szCs w:val="28"/>
        </w:rPr>
        <w:t>проведения</w:t>
      </w:r>
      <w:r w:rsidRPr="005E5514">
        <w:rPr>
          <w:spacing w:val="-1"/>
          <w:sz w:val="28"/>
          <w:szCs w:val="28"/>
        </w:rPr>
        <w:t xml:space="preserve"> </w:t>
      </w:r>
      <w:r w:rsidRPr="005E5514">
        <w:rPr>
          <w:sz w:val="28"/>
          <w:szCs w:val="28"/>
        </w:rPr>
        <w:t>учебного</w:t>
      </w:r>
      <w:r w:rsidRPr="005E5514">
        <w:rPr>
          <w:spacing w:val="2"/>
          <w:sz w:val="28"/>
          <w:szCs w:val="28"/>
        </w:rPr>
        <w:t xml:space="preserve"> </w:t>
      </w:r>
      <w:r w:rsidRPr="005E5514">
        <w:rPr>
          <w:sz w:val="28"/>
          <w:szCs w:val="28"/>
        </w:rPr>
        <w:t>процесса</w:t>
      </w:r>
      <w:r w:rsidRPr="005E5514">
        <w:rPr>
          <w:spacing w:val="-3"/>
          <w:sz w:val="28"/>
          <w:szCs w:val="28"/>
        </w:rPr>
        <w:t xml:space="preserve"> </w:t>
      </w:r>
      <w:r w:rsidRPr="005E5514">
        <w:rPr>
          <w:sz w:val="28"/>
          <w:szCs w:val="28"/>
        </w:rPr>
        <w:t>в</w:t>
      </w:r>
      <w:r w:rsidRPr="005E5514">
        <w:rPr>
          <w:spacing w:val="-2"/>
          <w:sz w:val="28"/>
          <w:szCs w:val="28"/>
        </w:rPr>
        <w:t xml:space="preserve"> </w:t>
      </w:r>
      <w:r w:rsidRPr="005E5514">
        <w:rPr>
          <w:sz w:val="28"/>
          <w:szCs w:val="28"/>
        </w:rPr>
        <w:t>образовательных</w:t>
      </w:r>
      <w:r w:rsidRPr="005E5514">
        <w:rPr>
          <w:spacing w:val="-4"/>
          <w:sz w:val="28"/>
          <w:szCs w:val="28"/>
        </w:rPr>
        <w:t xml:space="preserve"> </w:t>
      </w:r>
      <w:r w:rsidRPr="005E5514">
        <w:rPr>
          <w:sz w:val="28"/>
          <w:szCs w:val="28"/>
        </w:rPr>
        <w:t>организациях.</w:t>
      </w:r>
    </w:p>
    <w:p w14:paraId="37D92BFE" w14:textId="77777777" w:rsidR="000C089D" w:rsidRPr="005E5514" w:rsidRDefault="000C089D" w:rsidP="005E5514">
      <w:pPr>
        <w:pStyle w:val="a9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spacing w:after="0" w:line="276" w:lineRule="auto"/>
        <w:ind w:left="0" w:firstLine="0"/>
        <w:jc w:val="both"/>
        <w:rPr>
          <w:sz w:val="28"/>
          <w:szCs w:val="28"/>
        </w:rPr>
      </w:pPr>
      <w:r w:rsidRPr="005E5514">
        <w:rPr>
          <w:sz w:val="28"/>
          <w:szCs w:val="28"/>
        </w:rPr>
        <w:t>увеличить число участников в хакатонах и школах по программированию,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олимпиадах</w:t>
      </w:r>
      <w:r w:rsidRPr="005E5514">
        <w:rPr>
          <w:spacing w:val="-4"/>
          <w:sz w:val="28"/>
          <w:szCs w:val="28"/>
        </w:rPr>
        <w:t xml:space="preserve"> </w:t>
      </w:r>
      <w:r w:rsidRPr="005E5514">
        <w:rPr>
          <w:sz w:val="28"/>
          <w:szCs w:val="28"/>
        </w:rPr>
        <w:t>различного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уровня.</w:t>
      </w:r>
    </w:p>
    <w:p w14:paraId="21797868" w14:textId="1C06D6FF" w:rsidR="000C089D" w:rsidRPr="005E5514" w:rsidRDefault="000C089D" w:rsidP="005E5514">
      <w:pPr>
        <w:pStyle w:val="a9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spacing w:after="0" w:line="276" w:lineRule="auto"/>
        <w:ind w:left="0" w:firstLine="0"/>
        <w:jc w:val="both"/>
        <w:rPr>
          <w:sz w:val="28"/>
          <w:szCs w:val="28"/>
        </w:rPr>
      </w:pPr>
      <w:r w:rsidRPr="005E5514">
        <w:rPr>
          <w:sz w:val="28"/>
          <w:szCs w:val="28"/>
        </w:rPr>
        <w:t>проводить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анализ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банков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творческих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заданий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и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использовать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результаты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 xml:space="preserve">этого анализа для выявления путей совершенствования преподавания предмета </w:t>
      </w:r>
      <w:r w:rsidR="005E5514">
        <w:rPr>
          <w:sz w:val="28"/>
          <w:szCs w:val="28"/>
        </w:rPr>
        <w:br/>
      </w:r>
      <w:r w:rsidRPr="005E5514">
        <w:rPr>
          <w:sz w:val="28"/>
          <w:szCs w:val="28"/>
        </w:rPr>
        <w:t>в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регионе.</w:t>
      </w:r>
    </w:p>
    <w:p w14:paraId="4C0CEC0C" w14:textId="362A2389" w:rsidR="000C089D" w:rsidRPr="005E5514" w:rsidRDefault="000C089D" w:rsidP="005E5514">
      <w:pPr>
        <w:pStyle w:val="a9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spacing w:after="0" w:line="276" w:lineRule="auto"/>
        <w:ind w:left="0" w:firstLine="0"/>
        <w:jc w:val="both"/>
        <w:rPr>
          <w:sz w:val="28"/>
          <w:szCs w:val="28"/>
        </w:rPr>
      </w:pPr>
      <w:r w:rsidRPr="005E5514">
        <w:rPr>
          <w:sz w:val="28"/>
          <w:szCs w:val="28"/>
        </w:rPr>
        <w:t>с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учетом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отмеченных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типичных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затруднений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и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ошибок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 xml:space="preserve">участников </w:t>
      </w:r>
      <w:r w:rsidR="000A11FA" w:rsidRPr="005E5514">
        <w:rPr>
          <w:sz w:val="28"/>
          <w:szCs w:val="28"/>
        </w:rPr>
        <w:t>КЕГЭ</w:t>
      </w:r>
      <w:r w:rsidR="000A11FA" w:rsidRPr="005E5514">
        <w:rPr>
          <w:spacing w:val="1"/>
          <w:sz w:val="28"/>
          <w:szCs w:val="28"/>
        </w:rPr>
        <w:t xml:space="preserve"> по</w:t>
      </w:r>
      <w:r w:rsidRPr="005E5514">
        <w:rPr>
          <w:spacing w:val="1"/>
          <w:sz w:val="28"/>
          <w:szCs w:val="28"/>
        </w:rPr>
        <w:t xml:space="preserve"> информатике </w:t>
      </w:r>
      <w:r w:rsidRPr="005E5514">
        <w:rPr>
          <w:sz w:val="28"/>
          <w:szCs w:val="28"/>
        </w:rPr>
        <w:t>большее внимание при преподавании учебного предмета следует уделить темам,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связанным</w:t>
      </w:r>
      <w:r w:rsidRPr="005E5514">
        <w:rPr>
          <w:spacing w:val="-5"/>
          <w:sz w:val="28"/>
          <w:szCs w:val="28"/>
        </w:rPr>
        <w:t xml:space="preserve"> </w:t>
      </w:r>
      <w:r w:rsidRPr="005E5514">
        <w:rPr>
          <w:sz w:val="28"/>
          <w:szCs w:val="28"/>
        </w:rPr>
        <w:t>с</w:t>
      </w:r>
      <w:r w:rsidRPr="005E5514">
        <w:rPr>
          <w:spacing w:val="-2"/>
          <w:sz w:val="28"/>
          <w:szCs w:val="28"/>
        </w:rPr>
        <w:t xml:space="preserve"> </w:t>
      </w:r>
      <w:r w:rsidRPr="005E5514">
        <w:rPr>
          <w:sz w:val="28"/>
          <w:szCs w:val="28"/>
        </w:rPr>
        <w:t>математической</w:t>
      </w:r>
      <w:r w:rsidRPr="005E5514">
        <w:rPr>
          <w:spacing w:val="-2"/>
          <w:sz w:val="28"/>
          <w:szCs w:val="28"/>
        </w:rPr>
        <w:t xml:space="preserve"> </w:t>
      </w:r>
      <w:r w:rsidRPr="005E5514">
        <w:rPr>
          <w:sz w:val="28"/>
          <w:szCs w:val="28"/>
        </w:rPr>
        <w:t>логикой,</w:t>
      </w:r>
      <w:r w:rsidRPr="005E5514">
        <w:rPr>
          <w:spacing w:val="-3"/>
          <w:sz w:val="28"/>
          <w:szCs w:val="28"/>
        </w:rPr>
        <w:t xml:space="preserve"> </w:t>
      </w:r>
      <w:r w:rsidRPr="005E5514">
        <w:rPr>
          <w:sz w:val="28"/>
          <w:szCs w:val="28"/>
        </w:rPr>
        <w:t>алгоритмизацией</w:t>
      </w:r>
      <w:r w:rsidRPr="005E5514">
        <w:rPr>
          <w:spacing w:val="-2"/>
          <w:sz w:val="28"/>
          <w:szCs w:val="28"/>
        </w:rPr>
        <w:t xml:space="preserve"> </w:t>
      </w:r>
      <w:r w:rsidRPr="005E5514">
        <w:rPr>
          <w:sz w:val="28"/>
          <w:szCs w:val="28"/>
        </w:rPr>
        <w:t>и</w:t>
      </w:r>
      <w:r w:rsidRPr="005E5514">
        <w:rPr>
          <w:spacing w:val="-1"/>
          <w:sz w:val="28"/>
          <w:szCs w:val="28"/>
        </w:rPr>
        <w:t xml:space="preserve"> </w:t>
      </w:r>
      <w:r w:rsidRPr="005E5514">
        <w:rPr>
          <w:sz w:val="28"/>
          <w:szCs w:val="28"/>
        </w:rPr>
        <w:t>программированием.</w:t>
      </w:r>
    </w:p>
    <w:p w14:paraId="26C86007" w14:textId="77777777" w:rsidR="000C089D" w:rsidRPr="005E5514" w:rsidRDefault="000C089D" w:rsidP="005E5514">
      <w:pPr>
        <w:pStyle w:val="a9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spacing w:after="0" w:line="276" w:lineRule="auto"/>
        <w:ind w:left="0" w:firstLine="0"/>
        <w:jc w:val="both"/>
        <w:rPr>
          <w:sz w:val="28"/>
          <w:szCs w:val="28"/>
        </w:rPr>
      </w:pPr>
      <w:r w:rsidRPr="005E5514">
        <w:rPr>
          <w:sz w:val="28"/>
          <w:szCs w:val="28"/>
        </w:rPr>
        <w:t>освоение теоретических положений и практических методов алгебры логики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рекомендуется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сочетать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с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использованием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логических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формул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в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примерах</w:t>
      </w:r>
      <w:r w:rsidRPr="005E5514">
        <w:rPr>
          <w:spacing w:val="-67"/>
          <w:sz w:val="28"/>
          <w:szCs w:val="28"/>
        </w:rPr>
        <w:t xml:space="preserve"> </w:t>
      </w:r>
      <w:r w:rsidRPr="005E5514">
        <w:rPr>
          <w:sz w:val="28"/>
          <w:szCs w:val="28"/>
        </w:rPr>
        <w:t>программ.</w:t>
      </w:r>
    </w:p>
    <w:p w14:paraId="6EB82BAD" w14:textId="4D72A484" w:rsidR="00EF4DEC" w:rsidRPr="005E5514" w:rsidRDefault="000C089D" w:rsidP="005E5514">
      <w:pPr>
        <w:pStyle w:val="a9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spacing w:after="0" w:line="276" w:lineRule="auto"/>
        <w:ind w:left="0" w:firstLine="0"/>
        <w:jc w:val="both"/>
        <w:rPr>
          <w:sz w:val="28"/>
          <w:szCs w:val="28"/>
        </w:rPr>
      </w:pPr>
      <w:r w:rsidRPr="005E5514">
        <w:rPr>
          <w:sz w:val="28"/>
          <w:szCs w:val="28"/>
        </w:rPr>
        <w:t>рекомендуется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подготовить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обучающихся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преодолевать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экзаменационное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волнение,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для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чего,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с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одной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стороны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-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проводить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тренировочные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полномасштабные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тесты,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а,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с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другой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стороны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-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рекомендовать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обучающимся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участвовать</w:t>
      </w:r>
      <w:r w:rsidRPr="005E5514">
        <w:rPr>
          <w:spacing w:val="1"/>
          <w:sz w:val="28"/>
          <w:szCs w:val="28"/>
        </w:rPr>
        <w:t xml:space="preserve"> </w:t>
      </w:r>
      <w:r w:rsidR="005E5514">
        <w:rPr>
          <w:spacing w:val="1"/>
          <w:sz w:val="28"/>
          <w:szCs w:val="28"/>
        </w:rPr>
        <w:br/>
      </w:r>
      <w:r w:rsidRPr="005E5514">
        <w:rPr>
          <w:sz w:val="28"/>
          <w:szCs w:val="28"/>
        </w:rPr>
        <w:t>в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предварительных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испытаниях,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проводимых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на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федеральном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и</w:t>
      </w:r>
      <w:r w:rsidRPr="005E5514">
        <w:rPr>
          <w:spacing w:val="1"/>
          <w:sz w:val="28"/>
          <w:szCs w:val="28"/>
        </w:rPr>
        <w:t xml:space="preserve"> </w:t>
      </w:r>
      <w:r w:rsidRPr="005E5514">
        <w:rPr>
          <w:sz w:val="28"/>
          <w:szCs w:val="28"/>
        </w:rPr>
        <w:t>региональном</w:t>
      </w:r>
      <w:r w:rsidRPr="005E5514">
        <w:rPr>
          <w:spacing w:val="-1"/>
          <w:sz w:val="28"/>
          <w:szCs w:val="28"/>
        </w:rPr>
        <w:t xml:space="preserve"> </w:t>
      </w:r>
      <w:r w:rsidRPr="005E5514">
        <w:rPr>
          <w:sz w:val="28"/>
          <w:szCs w:val="28"/>
        </w:rPr>
        <w:lastRenderedPageBreak/>
        <w:t>уровнях.</w:t>
      </w:r>
    </w:p>
    <w:p w14:paraId="2A706F6E" w14:textId="6E721C69" w:rsidR="00EF4DEC" w:rsidRPr="005E5514" w:rsidRDefault="00EF4DEC" w:rsidP="005E5514">
      <w:pPr>
        <w:pStyle w:val="Default"/>
        <w:tabs>
          <w:tab w:val="left" w:pos="1560"/>
        </w:tabs>
        <w:spacing w:line="276" w:lineRule="auto"/>
        <w:jc w:val="both"/>
        <w:rPr>
          <w:color w:val="auto"/>
          <w:sz w:val="28"/>
          <w:szCs w:val="28"/>
        </w:rPr>
      </w:pPr>
      <w:r w:rsidRPr="005E5514">
        <w:rPr>
          <w:sz w:val="28"/>
          <w:szCs w:val="28"/>
        </w:rPr>
        <w:t>Для преодоления разрыва в уровне подготовки между школами с углубленным изучением информатики и без такового учитель должен ориентироваться на требования к уровню подготовки выпускников, включая формирование предметных и метапредметных результатов. Необходимо уделить внимание содержательным заданиям, которые выполнены на низком и среднем уровне, а также таким разделам как «Построение алгоритмов и практические вычисления»</w:t>
      </w:r>
      <w:r w:rsidRPr="005E5514">
        <w:rPr>
          <w:color w:val="auto"/>
          <w:sz w:val="28"/>
          <w:szCs w:val="28"/>
        </w:rPr>
        <w:t>.</w:t>
      </w:r>
    </w:p>
    <w:p w14:paraId="2AB8E906" w14:textId="77777777" w:rsidR="00880D35" w:rsidRPr="005E5514" w:rsidRDefault="00880D35" w:rsidP="005E5514">
      <w:pPr>
        <w:pStyle w:val="Default"/>
        <w:jc w:val="both"/>
        <w:rPr>
          <w:color w:val="auto"/>
          <w:sz w:val="28"/>
          <w:szCs w:val="28"/>
        </w:rPr>
      </w:pPr>
    </w:p>
    <w:p w14:paraId="307DE852" w14:textId="46E0EE70" w:rsidR="00880D35" w:rsidRPr="005E5514" w:rsidRDefault="00880D35" w:rsidP="005E5514">
      <w:pPr>
        <w:pStyle w:val="Default"/>
        <w:jc w:val="both"/>
        <w:rPr>
          <w:i/>
          <w:sz w:val="28"/>
          <w:szCs w:val="28"/>
        </w:rPr>
      </w:pPr>
      <w:r w:rsidRPr="005E5514">
        <w:rPr>
          <w:sz w:val="28"/>
          <w:szCs w:val="28"/>
        </w:rPr>
        <w:t>o</w:t>
      </w:r>
      <w:r w:rsidRPr="005E5514">
        <w:rPr>
          <w:sz w:val="28"/>
          <w:szCs w:val="28"/>
        </w:rPr>
        <w:tab/>
      </w:r>
      <w:r w:rsidR="00D05C6C" w:rsidRPr="005E5514">
        <w:rPr>
          <w:i/>
          <w:sz w:val="28"/>
          <w:szCs w:val="28"/>
        </w:rPr>
        <w:t>Администрациям образовательных организаций</w:t>
      </w:r>
      <w:r w:rsidRPr="005E5514">
        <w:rPr>
          <w:i/>
          <w:sz w:val="28"/>
          <w:szCs w:val="28"/>
        </w:rPr>
        <w:t>.</w:t>
      </w:r>
    </w:p>
    <w:p w14:paraId="13823A79" w14:textId="77777777" w:rsidR="00DF042F" w:rsidRPr="005E5514" w:rsidRDefault="00DF042F" w:rsidP="005E5514">
      <w:pPr>
        <w:pStyle w:val="11"/>
        <w:jc w:val="both"/>
        <w:rPr>
          <w:color w:val="000000"/>
          <w:sz w:val="28"/>
          <w:szCs w:val="28"/>
        </w:rPr>
      </w:pPr>
      <w:r w:rsidRPr="005E5514">
        <w:rPr>
          <w:color w:val="000000"/>
          <w:sz w:val="28"/>
          <w:szCs w:val="28"/>
        </w:rPr>
        <w:t>• Организовать обучение педагогов по образовательным программам, направленным на устранение выявленных профессиональных дефицитов.</w:t>
      </w:r>
    </w:p>
    <w:p w14:paraId="0609F021" w14:textId="77777777" w:rsidR="00DF042F" w:rsidRPr="005E5514" w:rsidRDefault="00DF042F" w:rsidP="005E5514">
      <w:pPr>
        <w:pStyle w:val="11"/>
        <w:jc w:val="both"/>
        <w:rPr>
          <w:color w:val="000000"/>
          <w:sz w:val="28"/>
          <w:szCs w:val="28"/>
        </w:rPr>
      </w:pPr>
      <w:r w:rsidRPr="005E5514">
        <w:rPr>
          <w:color w:val="000000"/>
          <w:sz w:val="28"/>
          <w:szCs w:val="28"/>
        </w:rPr>
        <w:t>• Активизировать внутришкольную систему профессионального развития педагогов на основе принципов межшкольного сотрудничества и наставничества.</w:t>
      </w:r>
    </w:p>
    <w:p w14:paraId="464DCFFF" w14:textId="77777777" w:rsidR="00DF042F" w:rsidRPr="005E5514" w:rsidRDefault="00DF042F" w:rsidP="005E5514">
      <w:pPr>
        <w:pStyle w:val="11"/>
        <w:jc w:val="both"/>
        <w:rPr>
          <w:color w:val="000000"/>
          <w:sz w:val="28"/>
          <w:szCs w:val="28"/>
        </w:rPr>
      </w:pPr>
      <w:r w:rsidRPr="005E5514">
        <w:rPr>
          <w:color w:val="000000"/>
          <w:sz w:val="28"/>
          <w:szCs w:val="28"/>
        </w:rPr>
        <w:t>• Включить в планы работы методической работы вопросы, связанные устранением типичных затруднений обучающихся по предмету.</w:t>
      </w:r>
    </w:p>
    <w:p w14:paraId="32313158" w14:textId="77777777" w:rsidR="00DF042F" w:rsidRPr="005E5514" w:rsidRDefault="00DF042F" w:rsidP="005E5514">
      <w:pPr>
        <w:pStyle w:val="11"/>
        <w:jc w:val="both"/>
        <w:rPr>
          <w:color w:val="000000"/>
          <w:sz w:val="28"/>
          <w:szCs w:val="28"/>
        </w:rPr>
      </w:pPr>
      <w:r w:rsidRPr="005E5514">
        <w:rPr>
          <w:color w:val="000000"/>
          <w:sz w:val="28"/>
          <w:szCs w:val="28"/>
        </w:rPr>
        <w:t>• Информировать родительскую общественность о результатах и проблемных аспектах сдачи ЕГЭ в организации.</w:t>
      </w:r>
    </w:p>
    <w:p w14:paraId="243ED04B" w14:textId="77777777" w:rsidR="00DF042F" w:rsidRPr="005E5514" w:rsidRDefault="00DF042F" w:rsidP="005E5514">
      <w:pPr>
        <w:pStyle w:val="11"/>
        <w:jc w:val="both"/>
        <w:rPr>
          <w:color w:val="000000"/>
          <w:sz w:val="28"/>
          <w:szCs w:val="28"/>
        </w:rPr>
      </w:pPr>
      <w:r w:rsidRPr="005E5514">
        <w:rPr>
          <w:color w:val="000000"/>
          <w:sz w:val="28"/>
          <w:szCs w:val="28"/>
        </w:rPr>
        <w:t>• Совершенствовать работу по методическому сопровождению молодых и малоопытных учителей школ, работающих в сложных социальных условиях.</w:t>
      </w:r>
    </w:p>
    <w:p w14:paraId="366F91DF" w14:textId="77777777" w:rsidR="00EF4DEC" w:rsidRPr="005E5514" w:rsidRDefault="00EF4DEC" w:rsidP="005E5514">
      <w:pPr>
        <w:pStyle w:val="11"/>
        <w:spacing w:line="360" w:lineRule="auto"/>
        <w:jc w:val="both"/>
        <w:rPr>
          <w:sz w:val="28"/>
          <w:szCs w:val="28"/>
        </w:rPr>
      </w:pPr>
    </w:p>
    <w:p w14:paraId="24E7DC4A" w14:textId="1F2D231F" w:rsidR="00EF4DEC" w:rsidRPr="005E5514" w:rsidRDefault="00EF4DEC" w:rsidP="005E5514">
      <w:pPr>
        <w:pStyle w:val="11"/>
        <w:numPr>
          <w:ilvl w:val="0"/>
          <w:numId w:val="18"/>
        </w:numPr>
        <w:ind w:left="0" w:firstLine="0"/>
        <w:jc w:val="both"/>
        <w:rPr>
          <w:i/>
          <w:color w:val="000000"/>
          <w:sz w:val="28"/>
          <w:szCs w:val="28"/>
        </w:rPr>
      </w:pPr>
      <w:r w:rsidRPr="005E5514">
        <w:rPr>
          <w:i/>
          <w:color w:val="000000"/>
          <w:sz w:val="28"/>
          <w:szCs w:val="28"/>
        </w:rPr>
        <w:t>Муниципальным органам управления образованием.</w:t>
      </w:r>
    </w:p>
    <w:p w14:paraId="6DFAD1A1" w14:textId="77777777" w:rsidR="00EF4DEC" w:rsidRPr="005E5514" w:rsidRDefault="00EF4DEC" w:rsidP="005E5514">
      <w:pPr>
        <w:pStyle w:val="11"/>
        <w:jc w:val="both"/>
        <w:rPr>
          <w:sz w:val="28"/>
          <w:szCs w:val="28"/>
        </w:rPr>
      </w:pPr>
      <w:r w:rsidRPr="005E5514">
        <w:rPr>
          <w:sz w:val="28"/>
          <w:szCs w:val="28"/>
        </w:rPr>
        <w:t>В целях повышения эффективности подготовки выпускников к ЕГЭ по информатике организовать следующие мероприятия:</w:t>
      </w:r>
    </w:p>
    <w:p w14:paraId="4A490A05" w14:textId="375BF971" w:rsidR="00EF4DEC" w:rsidRPr="005E5514" w:rsidRDefault="00EF4DEC" w:rsidP="005E5514">
      <w:pPr>
        <w:pStyle w:val="11"/>
        <w:numPr>
          <w:ilvl w:val="0"/>
          <w:numId w:val="40"/>
        </w:numPr>
        <w:ind w:left="0" w:firstLine="0"/>
        <w:jc w:val="both"/>
        <w:rPr>
          <w:sz w:val="28"/>
          <w:szCs w:val="28"/>
        </w:rPr>
      </w:pPr>
      <w:r w:rsidRPr="005E5514">
        <w:rPr>
          <w:sz w:val="28"/>
          <w:szCs w:val="28"/>
        </w:rPr>
        <w:t xml:space="preserve">запланировать проведение контрольных работ по информатике в форме </w:t>
      </w:r>
      <w:r w:rsidR="00F76478" w:rsidRPr="005E5514">
        <w:rPr>
          <w:sz w:val="28"/>
          <w:szCs w:val="28"/>
        </w:rPr>
        <w:t>единого государственного</w:t>
      </w:r>
      <w:r w:rsidRPr="005E5514">
        <w:rPr>
          <w:sz w:val="28"/>
          <w:szCs w:val="28"/>
        </w:rPr>
        <w:t xml:space="preserve"> экзамена во второй половине учебного года;</w:t>
      </w:r>
    </w:p>
    <w:p w14:paraId="0229CCEA" w14:textId="77777777" w:rsidR="001E318A" w:rsidRDefault="00EF4DEC" w:rsidP="001E318A">
      <w:pPr>
        <w:pStyle w:val="11"/>
        <w:numPr>
          <w:ilvl w:val="0"/>
          <w:numId w:val="40"/>
        </w:numPr>
        <w:ind w:left="0" w:firstLine="0"/>
        <w:jc w:val="both"/>
        <w:rPr>
          <w:sz w:val="28"/>
          <w:szCs w:val="28"/>
        </w:rPr>
      </w:pPr>
      <w:r w:rsidRPr="005E5514">
        <w:rPr>
          <w:sz w:val="28"/>
          <w:szCs w:val="28"/>
        </w:rPr>
        <w:t>провести серию семинаров/вебинаров для учителей информатики, в ходе которых ознакомить с успешными образовательными практиками педагогов в образовательных организациях муниципального образования, представить методики изучения содержательных тем информатики, особо обращая внимание на выявленные типичные затруднения и ошибки при выполнении участниками ЕГЭ заданий по информатике.</w:t>
      </w:r>
    </w:p>
    <w:p w14:paraId="52472604" w14:textId="77777777" w:rsidR="001E318A" w:rsidRDefault="001E318A" w:rsidP="001E318A">
      <w:pPr>
        <w:pStyle w:val="11"/>
        <w:jc w:val="both"/>
        <w:rPr>
          <w:sz w:val="28"/>
          <w:szCs w:val="28"/>
        </w:rPr>
      </w:pPr>
    </w:p>
    <w:p w14:paraId="79768D2D" w14:textId="4CC8DD12" w:rsidR="00EF4DEC" w:rsidRPr="001E318A" w:rsidRDefault="001E318A" w:rsidP="001E318A">
      <w:pPr>
        <w:pStyle w:val="11"/>
        <w:jc w:val="both"/>
        <w:rPr>
          <w:i/>
          <w:sz w:val="28"/>
          <w:szCs w:val="28"/>
        </w:rPr>
      </w:pPr>
      <w:r w:rsidRPr="001E318A">
        <w:rPr>
          <w:i/>
          <w:sz w:val="28"/>
          <w:szCs w:val="28"/>
        </w:rPr>
        <w:t>П</w:t>
      </w:r>
      <w:r w:rsidR="00EF4DEC" w:rsidRPr="001E318A">
        <w:rPr>
          <w:i/>
          <w:sz w:val="28"/>
          <w:szCs w:val="28"/>
        </w:rPr>
        <w:t>о организации дифференцированного обучения школьников с разными уровнями предметной подготовки</w:t>
      </w:r>
      <w:r w:rsidRPr="001E318A">
        <w:rPr>
          <w:i/>
          <w:sz w:val="28"/>
          <w:szCs w:val="28"/>
        </w:rPr>
        <w:t>:</w:t>
      </w:r>
    </w:p>
    <w:p w14:paraId="56153251" w14:textId="77777777" w:rsidR="000A11FA" w:rsidRPr="005E5514" w:rsidRDefault="000A11FA" w:rsidP="005E5514">
      <w:pPr>
        <w:rPr>
          <w:sz w:val="28"/>
          <w:szCs w:val="28"/>
          <w:lang w:val="x-none"/>
        </w:rPr>
      </w:pPr>
    </w:p>
    <w:p w14:paraId="541301BD" w14:textId="21A913C9" w:rsidR="00EF4DEC" w:rsidRPr="005E5514" w:rsidRDefault="00EF4DEC" w:rsidP="005E5514">
      <w:pPr>
        <w:pStyle w:val="11"/>
        <w:numPr>
          <w:ilvl w:val="0"/>
          <w:numId w:val="18"/>
        </w:numPr>
        <w:ind w:left="0" w:firstLine="0"/>
        <w:jc w:val="both"/>
        <w:rPr>
          <w:i/>
          <w:color w:val="000000"/>
          <w:sz w:val="28"/>
          <w:szCs w:val="28"/>
        </w:rPr>
      </w:pPr>
      <w:r w:rsidRPr="005E5514">
        <w:rPr>
          <w:i/>
          <w:iCs/>
          <w:color w:val="000000" w:themeColor="text1"/>
          <w:sz w:val="28"/>
          <w:szCs w:val="28"/>
        </w:rPr>
        <w:t>Учителям, методическим объединениям учителей.</w:t>
      </w:r>
    </w:p>
    <w:p w14:paraId="6E68D059" w14:textId="77777777" w:rsidR="00BF1740" w:rsidRPr="005E5514" w:rsidRDefault="00BF1740" w:rsidP="005E5514">
      <w:pPr>
        <w:pStyle w:val="11"/>
        <w:jc w:val="both"/>
        <w:rPr>
          <w:i/>
          <w:color w:val="000000"/>
          <w:sz w:val="28"/>
          <w:szCs w:val="28"/>
        </w:rPr>
      </w:pPr>
    </w:p>
    <w:p w14:paraId="621A2494" w14:textId="77777777" w:rsidR="00EF4DEC" w:rsidRPr="005E5514" w:rsidRDefault="00EF4DEC" w:rsidP="005E5514">
      <w:pPr>
        <w:pStyle w:val="11"/>
        <w:spacing w:line="276" w:lineRule="auto"/>
        <w:jc w:val="both"/>
        <w:rPr>
          <w:sz w:val="28"/>
          <w:szCs w:val="28"/>
        </w:rPr>
      </w:pPr>
      <w:r w:rsidRPr="005E5514">
        <w:rPr>
          <w:sz w:val="28"/>
          <w:szCs w:val="28"/>
        </w:rPr>
        <w:t>Чтобы помочь подготовиться к экзамену группам с разным уровнем подготовки требуется организация дифференцированного обучения. На начальном этапе следует выявить дефициты подготовки и для каждой группы разработать программу их восполнения.</w:t>
      </w:r>
    </w:p>
    <w:p w14:paraId="1FFA3EF9" w14:textId="36135407" w:rsidR="00EF4DEC" w:rsidRPr="005E5514" w:rsidRDefault="00EF4DEC" w:rsidP="005E5514">
      <w:pPr>
        <w:pStyle w:val="11"/>
        <w:spacing w:line="276" w:lineRule="auto"/>
        <w:jc w:val="both"/>
        <w:rPr>
          <w:sz w:val="28"/>
          <w:szCs w:val="28"/>
        </w:rPr>
      </w:pPr>
      <w:r w:rsidRPr="005E5514">
        <w:rPr>
          <w:sz w:val="28"/>
          <w:szCs w:val="28"/>
        </w:rPr>
        <w:t xml:space="preserve">Предложить подготовить индивидуальный план подготовки к экзамену (номер задания; название содержательного раздела; элементы содержания, проверяемые </w:t>
      </w:r>
      <w:r w:rsidRPr="005E5514">
        <w:rPr>
          <w:sz w:val="28"/>
          <w:szCs w:val="28"/>
        </w:rPr>
        <w:lastRenderedPageBreak/>
        <w:t>заданиями экзаменационной работы; отметка</w:t>
      </w:r>
      <w:r w:rsidR="00A37D77" w:rsidRPr="005E5514">
        <w:rPr>
          <w:sz w:val="28"/>
          <w:szCs w:val="28"/>
        </w:rPr>
        <w:t xml:space="preserve"> «необходимо изучить/повторить/</w:t>
      </w:r>
      <w:r w:rsidRPr="005E5514">
        <w:rPr>
          <w:sz w:val="28"/>
          <w:szCs w:val="28"/>
        </w:rPr>
        <w:t xml:space="preserve">прорешать»; срок или период времени). Для этого можно использовать задания открытого банка ФИПИ (https://fipi.ru/ege/otkrytyy-bank-zadaniy-ege#!/tab/173765699-5), задания с сайта К. Полякова (https://www.kpolyakov.spb.ru/school/ege.htm), сборники для подготовки к ЕГЭ. </w:t>
      </w:r>
    </w:p>
    <w:p w14:paraId="5E4E9DF0" w14:textId="77777777" w:rsidR="00EF4DEC" w:rsidRPr="005E5514" w:rsidRDefault="00EF4DEC" w:rsidP="005E5514">
      <w:pPr>
        <w:pStyle w:val="11"/>
        <w:spacing w:line="276" w:lineRule="auto"/>
        <w:jc w:val="both"/>
        <w:rPr>
          <w:sz w:val="28"/>
          <w:szCs w:val="28"/>
        </w:rPr>
      </w:pPr>
    </w:p>
    <w:p w14:paraId="7515BD55" w14:textId="77777777" w:rsidR="00EF4DEC" w:rsidRPr="005E5514" w:rsidRDefault="00EF4DEC" w:rsidP="005E5514">
      <w:pPr>
        <w:pStyle w:val="11"/>
        <w:numPr>
          <w:ilvl w:val="0"/>
          <w:numId w:val="36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5E5514">
        <w:rPr>
          <w:sz w:val="28"/>
          <w:szCs w:val="28"/>
        </w:rPr>
        <w:t>изучить и проанализировать результаты КЕГЭ 2023 г. на заседаниях районных (городских), школьных методических объединений и определить актуальные проблемы повышения качества преподавания учебного предмета «Информатика» и уровня подготовки учащихся к КЕГЭ как форме государственной итоговой аттестации;</w:t>
      </w:r>
    </w:p>
    <w:p w14:paraId="5E0D4B68" w14:textId="77777777" w:rsidR="00EF4DEC" w:rsidRPr="005E5514" w:rsidRDefault="00EF4DEC" w:rsidP="005E5514">
      <w:pPr>
        <w:pStyle w:val="11"/>
        <w:numPr>
          <w:ilvl w:val="0"/>
          <w:numId w:val="36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5E5514">
        <w:rPr>
          <w:sz w:val="28"/>
          <w:szCs w:val="28"/>
        </w:rPr>
        <w:t>обобщить и распространить позитивный опыт подготовки учащихся к КЕГЭ в 2023 г. как образовательных организаций в целом, так и отдельных учителей в частности;</w:t>
      </w:r>
    </w:p>
    <w:p w14:paraId="4298CD11" w14:textId="77461C48" w:rsidR="00EF4DEC" w:rsidRPr="005E5514" w:rsidRDefault="00EF4DEC" w:rsidP="005E5514">
      <w:pPr>
        <w:pStyle w:val="11"/>
        <w:numPr>
          <w:ilvl w:val="0"/>
          <w:numId w:val="36"/>
        </w:numPr>
        <w:spacing w:line="276" w:lineRule="auto"/>
        <w:ind w:left="0" w:firstLine="0"/>
        <w:jc w:val="both"/>
        <w:rPr>
          <w:i/>
          <w:iCs/>
          <w:color w:val="000000" w:themeColor="text1"/>
          <w:sz w:val="28"/>
          <w:szCs w:val="28"/>
        </w:rPr>
      </w:pPr>
      <w:r w:rsidRPr="005E5514">
        <w:rPr>
          <w:sz w:val="28"/>
          <w:szCs w:val="28"/>
        </w:rPr>
        <w:t>при планировании деятельности методического объединения включить в тематику проблем заседаний рассмотрение следующих вопросов: совершенствование методик измерения качества и оценки знаний учащихся, сопровождение индивидуальных образовательных траекторий обучающихся.</w:t>
      </w:r>
    </w:p>
    <w:p w14:paraId="22871C38" w14:textId="1624B620" w:rsidR="00EF4DEC" w:rsidRPr="005E5514" w:rsidRDefault="00EF4DEC" w:rsidP="005E5514">
      <w:pPr>
        <w:pStyle w:val="11"/>
        <w:numPr>
          <w:ilvl w:val="0"/>
          <w:numId w:val="36"/>
        </w:numPr>
        <w:spacing w:line="276" w:lineRule="auto"/>
        <w:ind w:left="0" w:firstLine="0"/>
        <w:jc w:val="both"/>
        <w:rPr>
          <w:i/>
          <w:iCs/>
          <w:color w:val="000000" w:themeColor="text1"/>
          <w:sz w:val="28"/>
          <w:szCs w:val="28"/>
        </w:rPr>
      </w:pPr>
      <w:r w:rsidRPr="005E5514">
        <w:rPr>
          <w:sz w:val="28"/>
          <w:szCs w:val="28"/>
        </w:rPr>
        <w:t>Для достижения положительных результатов на экзамене по информатике руководителям образовательных организаций рекомендуется:</w:t>
      </w:r>
    </w:p>
    <w:p w14:paraId="34524FA9" w14:textId="77777777" w:rsidR="00EF4DEC" w:rsidRPr="005E5514" w:rsidRDefault="00EF4DEC" w:rsidP="005E5514">
      <w:pPr>
        <w:pStyle w:val="11"/>
        <w:numPr>
          <w:ilvl w:val="0"/>
          <w:numId w:val="36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5E5514">
        <w:rPr>
          <w:sz w:val="28"/>
          <w:szCs w:val="28"/>
        </w:rPr>
        <w:t>осуществлять контроль за выполнением образовательной программы, ориентируясь на требования Федерального государственного образовательного стандарта, спецификацию, кодификатор элементов содержания и требований к уровню подготовки выпускников образовательных организаций для проведения единого государственного экзамена по информатике в 2024 г.;</w:t>
      </w:r>
    </w:p>
    <w:p w14:paraId="54C6CC87" w14:textId="77777777" w:rsidR="00EF4DEC" w:rsidRPr="005E5514" w:rsidRDefault="00EF4DEC" w:rsidP="005E5514">
      <w:pPr>
        <w:pStyle w:val="11"/>
        <w:numPr>
          <w:ilvl w:val="0"/>
          <w:numId w:val="36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5E5514">
        <w:rPr>
          <w:sz w:val="28"/>
          <w:szCs w:val="28"/>
        </w:rPr>
        <w:t>проанализировать результаты КЕГЭ 2023 года с целью совершенствования контроля за состоянием преподавания, подготовке к государственной итоговой аттестации, выбора наиболее эффективных учебно-методических комплектов;</w:t>
      </w:r>
    </w:p>
    <w:p w14:paraId="69A1317B" w14:textId="77777777" w:rsidR="00EF4DEC" w:rsidRPr="005E5514" w:rsidRDefault="00EF4DEC" w:rsidP="005E5514">
      <w:pPr>
        <w:pStyle w:val="11"/>
        <w:numPr>
          <w:ilvl w:val="0"/>
          <w:numId w:val="36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5E5514">
        <w:rPr>
          <w:sz w:val="28"/>
          <w:szCs w:val="28"/>
        </w:rPr>
        <w:t>использовать результаты диагностических работ по информатике для проектирования индивидуальных образовательных траекторий обучения учащихся;</w:t>
      </w:r>
    </w:p>
    <w:p w14:paraId="56FF7481" w14:textId="1145899E" w:rsidR="00D05C6C" w:rsidRPr="005E5514" w:rsidRDefault="00EF4DEC" w:rsidP="005E5514">
      <w:pPr>
        <w:pStyle w:val="11"/>
        <w:numPr>
          <w:ilvl w:val="0"/>
          <w:numId w:val="36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5E5514">
        <w:rPr>
          <w:sz w:val="28"/>
          <w:szCs w:val="28"/>
        </w:rPr>
        <w:t xml:space="preserve">обеспечить: повышение квалификации для учителей, продемонстрировавших недостаточный уровень профессиональной компетентности при подготовке выпускников к государственной итоговой аттестации по информатике; участие учителей информатики в вебинарах по темам «Методическое сопровождение изучения учебного предмета «Информатика», «Особенности подготовки выпускников к КЕГЭ в 2024 году на основе анализа результатов 2023 года по информатике». </w:t>
      </w:r>
    </w:p>
    <w:p w14:paraId="33BD286C" w14:textId="77777777" w:rsidR="00F76478" w:rsidRPr="005E5514" w:rsidRDefault="00F76478" w:rsidP="005E5514">
      <w:pPr>
        <w:pStyle w:val="11"/>
        <w:spacing w:line="276" w:lineRule="auto"/>
        <w:jc w:val="both"/>
        <w:rPr>
          <w:sz w:val="28"/>
          <w:szCs w:val="28"/>
        </w:rPr>
      </w:pPr>
    </w:p>
    <w:p w14:paraId="3C874BCB" w14:textId="77777777" w:rsidR="00D05C6C" w:rsidRPr="005E5514" w:rsidRDefault="00D05C6C" w:rsidP="005E5514">
      <w:pPr>
        <w:pStyle w:val="11"/>
        <w:spacing w:line="276" w:lineRule="auto"/>
        <w:jc w:val="both"/>
        <w:rPr>
          <w:i/>
          <w:sz w:val="28"/>
          <w:szCs w:val="28"/>
        </w:rPr>
      </w:pPr>
      <w:r w:rsidRPr="005E5514">
        <w:rPr>
          <w:i/>
          <w:sz w:val="28"/>
          <w:szCs w:val="28"/>
        </w:rPr>
        <w:lastRenderedPageBreak/>
        <w:t>o</w:t>
      </w:r>
      <w:r w:rsidRPr="005E5514">
        <w:rPr>
          <w:i/>
          <w:sz w:val="28"/>
          <w:szCs w:val="28"/>
        </w:rPr>
        <w:tab/>
        <w:t>Администрациям образовательных организаций.</w:t>
      </w:r>
    </w:p>
    <w:p w14:paraId="5048AAAE" w14:textId="77777777" w:rsidR="00DF042F" w:rsidRPr="005E5514" w:rsidRDefault="00DF042F" w:rsidP="005E5514">
      <w:pPr>
        <w:pStyle w:val="11"/>
        <w:spacing w:line="276" w:lineRule="auto"/>
        <w:jc w:val="both"/>
        <w:rPr>
          <w:color w:val="000000"/>
          <w:sz w:val="28"/>
          <w:szCs w:val="28"/>
        </w:rPr>
      </w:pPr>
      <w:r w:rsidRPr="005E5514">
        <w:rPr>
          <w:color w:val="000000"/>
          <w:sz w:val="28"/>
          <w:szCs w:val="28"/>
        </w:rPr>
        <w:t>Организовать обучение педагогов по образовательным программам, направленным на устранение выявленных профессиональных дефицитов.</w:t>
      </w:r>
    </w:p>
    <w:p w14:paraId="0EC8C4DB" w14:textId="77777777" w:rsidR="00DF042F" w:rsidRPr="005E5514" w:rsidRDefault="00DF042F" w:rsidP="005E5514">
      <w:pPr>
        <w:pStyle w:val="11"/>
        <w:spacing w:line="276" w:lineRule="auto"/>
        <w:jc w:val="both"/>
        <w:rPr>
          <w:color w:val="000000"/>
          <w:sz w:val="28"/>
          <w:szCs w:val="28"/>
        </w:rPr>
      </w:pPr>
      <w:r w:rsidRPr="005E5514">
        <w:rPr>
          <w:color w:val="000000"/>
          <w:sz w:val="28"/>
          <w:szCs w:val="28"/>
        </w:rPr>
        <w:t>• Активизировать внутришкольную систему профессионального развития педагогов на основе принципов межшкольного сотрудничества и наставничества.</w:t>
      </w:r>
    </w:p>
    <w:p w14:paraId="4734D1C3" w14:textId="77777777" w:rsidR="00DF042F" w:rsidRPr="005E5514" w:rsidRDefault="00DF042F" w:rsidP="005E5514">
      <w:pPr>
        <w:pStyle w:val="11"/>
        <w:spacing w:line="276" w:lineRule="auto"/>
        <w:jc w:val="both"/>
        <w:rPr>
          <w:color w:val="000000"/>
          <w:sz w:val="28"/>
          <w:szCs w:val="28"/>
        </w:rPr>
      </w:pPr>
      <w:r w:rsidRPr="005E5514">
        <w:rPr>
          <w:color w:val="000000"/>
          <w:sz w:val="28"/>
          <w:szCs w:val="28"/>
        </w:rPr>
        <w:t>• Включить в планы работы методической работы вопросы, связанные устранением типичных затруднений обучающихся по предмету.</w:t>
      </w:r>
    </w:p>
    <w:p w14:paraId="505FF543" w14:textId="77777777" w:rsidR="00DF042F" w:rsidRPr="005E5514" w:rsidRDefault="00DF042F" w:rsidP="005E5514">
      <w:pPr>
        <w:pStyle w:val="11"/>
        <w:spacing w:line="276" w:lineRule="auto"/>
        <w:jc w:val="both"/>
        <w:rPr>
          <w:color w:val="000000"/>
          <w:sz w:val="28"/>
          <w:szCs w:val="28"/>
        </w:rPr>
      </w:pPr>
      <w:r w:rsidRPr="005E5514">
        <w:rPr>
          <w:color w:val="000000"/>
          <w:sz w:val="28"/>
          <w:szCs w:val="28"/>
        </w:rPr>
        <w:t>• Информировать родительскую общественность о результатах и проблемных аспектах сдачи ЕГЭ в организации.</w:t>
      </w:r>
    </w:p>
    <w:p w14:paraId="0C50F9DD" w14:textId="77777777" w:rsidR="00DF042F" w:rsidRPr="005E5514" w:rsidRDefault="00DF042F" w:rsidP="005E5514">
      <w:pPr>
        <w:pStyle w:val="11"/>
        <w:spacing w:line="276" w:lineRule="auto"/>
        <w:jc w:val="both"/>
        <w:rPr>
          <w:color w:val="000000"/>
          <w:sz w:val="28"/>
          <w:szCs w:val="28"/>
        </w:rPr>
      </w:pPr>
      <w:r w:rsidRPr="005E5514">
        <w:rPr>
          <w:color w:val="000000"/>
          <w:sz w:val="28"/>
          <w:szCs w:val="28"/>
        </w:rPr>
        <w:t>• Совершенствовать работу по методическому сопровождению молодых и малоопытных учителей школ, работающих в сложных социальных условиях.</w:t>
      </w:r>
    </w:p>
    <w:p w14:paraId="61C7BA08" w14:textId="77777777" w:rsidR="00F76478" w:rsidRPr="005E5514" w:rsidRDefault="00F76478" w:rsidP="005E5514">
      <w:pPr>
        <w:pStyle w:val="11"/>
        <w:spacing w:line="276" w:lineRule="auto"/>
        <w:jc w:val="both"/>
        <w:rPr>
          <w:sz w:val="28"/>
          <w:szCs w:val="28"/>
        </w:rPr>
      </w:pPr>
    </w:p>
    <w:p w14:paraId="5699BC02" w14:textId="3BF94D6B" w:rsidR="00D05C6C" w:rsidRPr="005E5514" w:rsidRDefault="00D05C6C" w:rsidP="005E5514">
      <w:pPr>
        <w:pStyle w:val="11"/>
        <w:jc w:val="both"/>
        <w:rPr>
          <w:i/>
          <w:sz w:val="28"/>
          <w:szCs w:val="28"/>
        </w:rPr>
      </w:pPr>
      <w:r w:rsidRPr="005E5514">
        <w:rPr>
          <w:sz w:val="28"/>
          <w:szCs w:val="28"/>
        </w:rPr>
        <w:t>o</w:t>
      </w:r>
      <w:r w:rsidRPr="005E5514">
        <w:rPr>
          <w:sz w:val="28"/>
          <w:szCs w:val="28"/>
        </w:rPr>
        <w:tab/>
      </w:r>
      <w:r w:rsidRPr="005E5514">
        <w:rPr>
          <w:i/>
          <w:sz w:val="28"/>
          <w:szCs w:val="28"/>
        </w:rPr>
        <w:t>Муниципальным органам управления образованием.</w:t>
      </w:r>
    </w:p>
    <w:p w14:paraId="1264F259" w14:textId="5A9A9310" w:rsidR="00433060" w:rsidRPr="005E5514" w:rsidRDefault="00433060" w:rsidP="005E5514">
      <w:pPr>
        <w:pStyle w:val="11"/>
        <w:spacing w:line="276" w:lineRule="auto"/>
        <w:jc w:val="both"/>
        <w:rPr>
          <w:sz w:val="28"/>
          <w:szCs w:val="28"/>
        </w:rPr>
      </w:pPr>
      <w:r w:rsidRPr="005E5514">
        <w:rPr>
          <w:sz w:val="28"/>
          <w:szCs w:val="28"/>
        </w:rPr>
        <w:t>Провести серию семинаров/вебинаров для учителей информатики, в ходе которых ознакомить с успешными образовательными практиками педагогов в образовательных организациях муниципального образования, представить методики изучения содержательных тем информатики, особо обращая внимание на выявленные типичные затруднения и ошибки при выполнении участниками ЕГЭ заданий по информатике.</w:t>
      </w:r>
    </w:p>
    <w:p w14:paraId="3DBC5555" w14:textId="77777777" w:rsidR="00EF4DEC" w:rsidRPr="005E5514" w:rsidRDefault="00EF4DEC" w:rsidP="001E318A">
      <w:pPr>
        <w:pStyle w:val="3"/>
        <w:keepNext w:val="0"/>
        <w:keepLines w:val="0"/>
        <w:numPr>
          <w:ilvl w:val="0"/>
          <w:numId w:val="0"/>
        </w:numPr>
        <w:tabs>
          <w:tab w:val="left" w:pos="567"/>
        </w:tabs>
        <w:jc w:val="center"/>
        <w:rPr>
          <w:rFonts w:ascii="Times New Roman" w:eastAsia="Times New Roman" w:hAnsi="Times New Roman"/>
          <w:szCs w:val="28"/>
        </w:rPr>
      </w:pPr>
      <w:r w:rsidRPr="005E5514">
        <w:rPr>
          <w:rFonts w:ascii="Times New Roman" w:eastAsia="Times New Roman" w:hAnsi="Times New Roman"/>
          <w:szCs w:val="28"/>
        </w:rPr>
        <w:t>Рекомендации по темам для обсуждения / обмена опытом на методических объединениях учителей-предмет</w:t>
      </w:r>
      <w:bookmarkStart w:id="0" w:name="_GoBack"/>
      <w:bookmarkEnd w:id="0"/>
      <w:r w:rsidRPr="005E5514">
        <w:rPr>
          <w:rFonts w:ascii="Times New Roman" w:eastAsia="Times New Roman" w:hAnsi="Times New Roman"/>
          <w:szCs w:val="28"/>
        </w:rPr>
        <w:t>ников</w:t>
      </w:r>
    </w:p>
    <w:p w14:paraId="7D2260F0" w14:textId="77777777" w:rsidR="00EF4DEC" w:rsidRPr="005E5514" w:rsidRDefault="00EF4DEC" w:rsidP="001E318A">
      <w:pPr>
        <w:pStyle w:val="11"/>
        <w:jc w:val="center"/>
        <w:rPr>
          <w:sz w:val="28"/>
          <w:szCs w:val="28"/>
        </w:rPr>
      </w:pPr>
    </w:p>
    <w:p w14:paraId="2AEDC6D5" w14:textId="7B5499CB" w:rsidR="00EF4DEC" w:rsidRPr="005E5514" w:rsidRDefault="00EF4DEC" w:rsidP="005E5514">
      <w:pPr>
        <w:pStyle w:val="a3"/>
        <w:numPr>
          <w:ilvl w:val="0"/>
          <w:numId w:val="38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5E5514">
        <w:rPr>
          <w:rFonts w:ascii="Times New Roman" w:hAnsi="Times New Roman"/>
          <w:color w:val="000000"/>
          <w:sz w:val="28"/>
          <w:szCs w:val="28"/>
        </w:rPr>
        <w:t xml:space="preserve">определение значимости в курсе информатики и определение целевых показателей уровня подготовки выпускников по разделам «Языки программирования» и «Построение алгоритмов и практические вычисления», разработка дидактических материалов для обучения программированию с учетом алгоритмов, представленных в  «Перечне алгоритмов, входящих в элемент содержания 1.6.3 «Построение алгоритмов и практические вычисления», проверяемый на ЕГЭ по информатике», указанном в Кодификаторе проверяемых требований к результатам освоения основной образовательной программы среднего общего образования и элементов содержания для проведения единого государственного экзамена по </w:t>
      </w:r>
      <w:r w:rsidR="008034E0" w:rsidRPr="005E5514">
        <w:rPr>
          <w:rFonts w:ascii="Times New Roman" w:hAnsi="Times New Roman"/>
          <w:color w:val="000000"/>
          <w:sz w:val="28"/>
          <w:szCs w:val="28"/>
        </w:rPr>
        <w:t>информатике</w:t>
      </w:r>
      <w:r w:rsidRPr="005E5514">
        <w:rPr>
          <w:rFonts w:ascii="Times New Roman" w:hAnsi="Times New Roman"/>
          <w:color w:val="000000"/>
          <w:sz w:val="28"/>
          <w:szCs w:val="28"/>
        </w:rPr>
        <w:t>.</w:t>
      </w:r>
    </w:p>
    <w:p w14:paraId="7EF1A5BA" w14:textId="77777777" w:rsidR="00EF4DEC" w:rsidRPr="005E5514" w:rsidRDefault="00EF4DEC" w:rsidP="005E5514">
      <w:pPr>
        <w:pStyle w:val="a3"/>
        <w:numPr>
          <w:ilvl w:val="0"/>
          <w:numId w:val="38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5E5514">
        <w:rPr>
          <w:rFonts w:ascii="Times New Roman" w:hAnsi="Times New Roman"/>
          <w:color w:val="000000"/>
          <w:sz w:val="28"/>
          <w:szCs w:val="28"/>
        </w:rPr>
        <w:t>важность знания основных этапов разработки программы при решении задачи с помощью программирования.</w:t>
      </w:r>
    </w:p>
    <w:p w14:paraId="176FD44C" w14:textId="050618ED" w:rsidR="00EF4DEC" w:rsidRPr="005E5514" w:rsidRDefault="00EF4DEC" w:rsidP="005E5514">
      <w:pPr>
        <w:pStyle w:val="a3"/>
        <w:numPr>
          <w:ilvl w:val="0"/>
          <w:numId w:val="38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5E5514">
        <w:rPr>
          <w:rFonts w:ascii="Times New Roman" w:hAnsi="Times New Roman"/>
          <w:color w:val="000000"/>
          <w:sz w:val="28"/>
          <w:szCs w:val="28"/>
        </w:rPr>
        <w:t xml:space="preserve">методики развития </w:t>
      </w:r>
      <w:r w:rsidR="000A11FA" w:rsidRPr="005E5514">
        <w:rPr>
          <w:rFonts w:ascii="Times New Roman" w:hAnsi="Times New Roman"/>
          <w:color w:val="000000"/>
          <w:sz w:val="28"/>
          <w:szCs w:val="28"/>
        </w:rPr>
        <w:t>умений,</w:t>
      </w:r>
      <w:r w:rsidRPr="005E5514">
        <w:rPr>
          <w:rFonts w:ascii="Times New Roman" w:hAnsi="Times New Roman"/>
          <w:color w:val="000000"/>
          <w:sz w:val="28"/>
          <w:szCs w:val="28"/>
        </w:rPr>
        <w:t xml:space="preserve"> обучающихся анализировать тексты заданий, рассматривать программирование как инструмент решения задачи, развивать способность и готовность к самостоятельному поиску методов решения практических задач; </w:t>
      </w:r>
    </w:p>
    <w:p w14:paraId="383027AD" w14:textId="77777777" w:rsidR="00EF4DEC" w:rsidRPr="005E5514" w:rsidRDefault="00EF4DEC" w:rsidP="005E5514">
      <w:pPr>
        <w:pStyle w:val="Default"/>
        <w:numPr>
          <w:ilvl w:val="0"/>
          <w:numId w:val="38"/>
        </w:numPr>
        <w:ind w:left="0" w:firstLine="0"/>
        <w:jc w:val="both"/>
        <w:rPr>
          <w:sz w:val="28"/>
          <w:szCs w:val="28"/>
        </w:rPr>
      </w:pPr>
      <w:r w:rsidRPr="005E5514">
        <w:rPr>
          <w:sz w:val="28"/>
          <w:szCs w:val="28"/>
        </w:rPr>
        <w:lastRenderedPageBreak/>
        <w:t xml:space="preserve">входная и выходная диагностику при организации образовательного процесса по информатике, направленную на определение уровня предметной подготовки; </w:t>
      </w:r>
    </w:p>
    <w:p w14:paraId="2A6ED6F0" w14:textId="77777777" w:rsidR="00EF4DEC" w:rsidRPr="00F76478" w:rsidRDefault="00EF4DEC" w:rsidP="005E5514">
      <w:pPr>
        <w:pStyle w:val="Default"/>
        <w:numPr>
          <w:ilvl w:val="0"/>
          <w:numId w:val="38"/>
        </w:numPr>
        <w:spacing w:after="36"/>
        <w:ind w:left="0" w:firstLine="0"/>
        <w:jc w:val="both"/>
      </w:pPr>
      <w:r w:rsidRPr="005E5514">
        <w:rPr>
          <w:sz w:val="28"/>
          <w:szCs w:val="28"/>
        </w:rPr>
        <w:t>использование в планировании образовательного процесса по информатике нормативных документов и методических материалов с сайта ФИПИ (www.fipi.ru);</w:t>
      </w:r>
      <w:r w:rsidRPr="00F76478">
        <w:t xml:space="preserve"> </w:t>
      </w:r>
    </w:p>
    <w:sectPr w:rsidR="00EF4DEC" w:rsidRPr="00F76478" w:rsidSect="005E5514">
      <w:pgSz w:w="11906" w:h="16838"/>
      <w:pgMar w:top="993" w:right="70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770DB3" w14:textId="77777777" w:rsidR="003C76A7" w:rsidRDefault="003C76A7" w:rsidP="00C92C3B">
      <w:r>
        <w:separator/>
      </w:r>
    </w:p>
  </w:endnote>
  <w:endnote w:type="continuationSeparator" w:id="0">
    <w:p w14:paraId="01E2247F" w14:textId="77777777" w:rsidR="003C76A7" w:rsidRDefault="003C76A7" w:rsidP="00C92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959072" w14:textId="77777777" w:rsidR="003C76A7" w:rsidRDefault="003C76A7" w:rsidP="00C92C3B">
      <w:r>
        <w:separator/>
      </w:r>
    </w:p>
  </w:footnote>
  <w:footnote w:type="continuationSeparator" w:id="0">
    <w:p w14:paraId="772BBDEC" w14:textId="77777777" w:rsidR="003C76A7" w:rsidRDefault="003C76A7" w:rsidP="00C92C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44D98"/>
    <w:multiLevelType w:val="multilevel"/>
    <w:tmpl w:val="4C5E32E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48634C2"/>
    <w:multiLevelType w:val="hybridMultilevel"/>
    <w:tmpl w:val="47F62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30EFF"/>
    <w:multiLevelType w:val="multilevel"/>
    <w:tmpl w:val="FEAA5C52"/>
    <w:lvl w:ilvl="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7562C34"/>
    <w:multiLevelType w:val="multilevel"/>
    <w:tmpl w:val="AE9C300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32" w:hanging="432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86130F4"/>
    <w:multiLevelType w:val="hybridMultilevel"/>
    <w:tmpl w:val="0C7400EA"/>
    <w:lvl w:ilvl="0" w:tplc="70E81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BD2948"/>
    <w:multiLevelType w:val="hybridMultilevel"/>
    <w:tmpl w:val="E01ADEE0"/>
    <w:lvl w:ilvl="0" w:tplc="E37A449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0CBE7CB6"/>
    <w:multiLevelType w:val="hybridMultilevel"/>
    <w:tmpl w:val="4E3E12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84ABB"/>
    <w:multiLevelType w:val="hybridMultilevel"/>
    <w:tmpl w:val="75662D9A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67C52D5"/>
    <w:multiLevelType w:val="hybridMultilevel"/>
    <w:tmpl w:val="0CE61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CC3488"/>
    <w:multiLevelType w:val="multilevel"/>
    <w:tmpl w:val="DA824A6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AE5556"/>
    <w:multiLevelType w:val="hybridMultilevel"/>
    <w:tmpl w:val="FAA8907E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8134A6"/>
    <w:multiLevelType w:val="multilevel"/>
    <w:tmpl w:val="24F6752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12" w15:restartNumberingAfterBreak="0">
    <w:nsid w:val="29751BE8"/>
    <w:multiLevelType w:val="hybridMultilevel"/>
    <w:tmpl w:val="7C10FA6E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3" w15:restartNumberingAfterBreak="0">
    <w:nsid w:val="29D33FF3"/>
    <w:multiLevelType w:val="multilevel"/>
    <w:tmpl w:val="DA824A6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1D622FE"/>
    <w:multiLevelType w:val="multilevel"/>
    <w:tmpl w:val="58F2A3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  <w:i w:val="0"/>
        <w:sz w:val="28"/>
        <w:szCs w:val="28"/>
        <w:lang w:val="ru-RU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2A52B76"/>
    <w:multiLevelType w:val="multilevel"/>
    <w:tmpl w:val="15302E4A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31905C2"/>
    <w:multiLevelType w:val="hybridMultilevel"/>
    <w:tmpl w:val="2C1ECD8A"/>
    <w:lvl w:ilvl="0" w:tplc="70E81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C9691A"/>
    <w:multiLevelType w:val="hybridMultilevel"/>
    <w:tmpl w:val="A86E13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7A4490">
      <w:start w:val="1"/>
      <w:numFmt w:val="bullet"/>
      <w:lvlText w:val=""/>
      <w:lvlJc w:val="left"/>
      <w:pPr>
        <w:ind w:left="71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3E0326"/>
    <w:multiLevelType w:val="hybridMultilevel"/>
    <w:tmpl w:val="0C72E3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A82244"/>
    <w:multiLevelType w:val="multilevel"/>
    <w:tmpl w:val="C48A8022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3A580182"/>
    <w:multiLevelType w:val="hybridMultilevel"/>
    <w:tmpl w:val="250A637E"/>
    <w:lvl w:ilvl="0" w:tplc="C73E23A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F03F1C"/>
    <w:multiLevelType w:val="multilevel"/>
    <w:tmpl w:val="7F50ABA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45D95F90"/>
    <w:multiLevelType w:val="hybridMultilevel"/>
    <w:tmpl w:val="CDBC56A6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C474B4"/>
    <w:multiLevelType w:val="hybridMultilevel"/>
    <w:tmpl w:val="B7F4B2D0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2F284E"/>
    <w:multiLevelType w:val="hybridMultilevel"/>
    <w:tmpl w:val="C952D7A2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5E64BB"/>
    <w:multiLevelType w:val="hybridMultilevel"/>
    <w:tmpl w:val="71BCB4D8"/>
    <w:lvl w:ilvl="0" w:tplc="04190001">
      <w:start w:val="1"/>
      <w:numFmt w:val="bullet"/>
      <w:lvlText w:val=""/>
      <w:lvlJc w:val="left"/>
      <w:pPr>
        <w:ind w:left="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26" w15:restartNumberingAfterBreak="0">
    <w:nsid w:val="513D58CC"/>
    <w:multiLevelType w:val="hybridMultilevel"/>
    <w:tmpl w:val="3EA801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1075D3"/>
    <w:multiLevelType w:val="hybridMultilevel"/>
    <w:tmpl w:val="F1F012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FD57C2"/>
    <w:multiLevelType w:val="multilevel"/>
    <w:tmpl w:val="DA824A6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D38035A"/>
    <w:multiLevelType w:val="hybridMultilevel"/>
    <w:tmpl w:val="657264F8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0" w15:restartNumberingAfterBreak="0">
    <w:nsid w:val="68136087"/>
    <w:multiLevelType w:val="multilevel"/>
    <w:tmpl w:val="A7C60BD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6D5F16C9"/>
    <w:multiLevelType w:val="multilevel"/>
    <w:tmpl w:val="0A5A6BC6"/>
    <w:lvl w:ilvl="0">
      <w:start w:val="2"/>
      <w:numFmt w:val="decimal"/>
      <w:pStyle w:val="1"/>
      <w:suff w:val="space"/>
      <w:lvlText w:val="Глава %1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:lang w:val="ru-RU"/>
        <w:specVanish w:val="0"/>
      </w:rPr>
    </w:lvl>
    <w:lvl w:ilvl="1">
      <w:start w:val="1"/>
      <w:numFmt w:val="decimal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32" w15:restartNumberingAfterBreak="0">
    <w:nsid w:val="6EE11D2D"/>
    <w:multiLevelType w:val="multilevel"/>
    <w:tmpl w:val="0C80D63C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337CB9"/>
    <w:multiLevelType w:val="multilevel"/>
    <w:tmpl w:val="976467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isLgl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4" w15:restartNumberingAfterBreak="0">
    <w:nsid w:val="77460FF4"/>
    <w:multiLevelType w:val="multilevel"/>
    <w:tmpl w:val="C14E666E"/>
    <w:lvl w:ilvl="0">
      <w:start w:val="1"/>
      <w:numFmt w:val="bullet"/>
      <w:lvlText w:val=""/>
      <w:lvlJc w:val="left"/>
      <w:pPr>
        <w:ind w:left="5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82" w:hanging="432"/>
      </w:pPr>
      <w:rPr>
        <w:rFonts w:hint="default"/>
        <w:b/>
        <w:bCs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432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8" w:hanging="1440"/>
      </w:pPr>
      <w:rPr>
        <w:rFonts w:hint="default"/>
      </w:rPr>
    </w:lvl>
  </w:abstractNum>
  <w:abstractNum w:abstractNumId="35" w15:restartNumberingAfterBreak="0">
    <w:nsid w:val="79D536DC"/>
    <w:multiLevelType w:val="hybridMultilevel"/>
    <w:tmpl w:val="FDB25256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C346B7"/>
    <w:multiLevelType w:val="multilevel"/>
    <w:tmpl w:val="25C8B97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7FDE4DFD"/>
    <w:multiLevelType w:val="hybridMultilevel"/>
    <w:tmpl w:val="428EBFD4"/>
    <w:lvl w:ilvl="0" w:tplc="E37A449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4"/>
  </w:num>
  <w:num w:numId="3">
    <w:abstractNumId w:val="35"/>
  </w:num>
  <w:num w:numId="4">
    <w:abstractNumId w:val="4"/>
  </w:num>
  <w:num w:numId="5">
    <w:abstractNumId w:val="16"/>
  </w:num>
  <w:num w:numId="6">
    <w:abstractNumId w:val="33"/>
  </w:num>
  <w:num w:numId="7">
    <w:abstractNumId w:val="31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25"/>
  </w:num>
  <w:num w:numId="13">
    <w:abstractNumId w:val="12"/>
  </w:num>
  <w:num w:numId="14">
    <w:abstractNumId w:val="29"/>
  </w:num>
  <w:num w:numId="15">
    <w:abstractNumId w:val="20"/>
  </w:num>
  <w:num w:numId="16">
    <w:abstractNumId w:val="6"/>
  </w:num>
  <w:num w:numId="17">
    <w:abstractNumId w:val="3"/>
  </w:num>
  <w:num w:numId="18">
    <w:abstractNumId w:val="2"/>
  </w:num>
  <w:num w:numId="19">
    <w:abstractNumId w:val="26"/>
  </w:num>
  <w:num w:numId="20">
    <w:abstractNumId w:val="27"/>
  </w:num>
  <w:num w:numId="2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0"/>
  </w:num>
  <w:num w:numId="26">
    <w:abstractNumId w:val="34"/>
  </w:num>
  <w:num w:numId="27">
    <w:abstractNumId w:val="1"/>
  </w:num>
  <w:num w:numId="28">
    <w:abstractNumId w:val="30"/>
  </w:num>
  <w:num w:numId="29">
    <w:abstractNumId w:val="15"/>
  </w:num>
  <w:num w:numId="30">
    <w:abstractNumId w:val="19"/>
  </w:num>
  <w:num w:numId="31">
    <w:abstractNumId w:val="21"/>
  </w:num>
  <w:num w:numId="32">
    <w:abstractNumId w:val="36"/>
  </w:num>
  <w:num w:numId="33">
    <w:abstractNumId w:val="11"/>
  </w:num>
  <w:num w:numId="34">
    <w:abstractNumId w:val="17"/>
  </w:num>
  <w:num w:numId="35">
    <w:abstractNumId w:val="5"/>
  </w:num>
  <w:num w:numId="36">
    <w:abstractNumId w:val="22"/>
  </w:num>
  <w:num w:numId="37">
    <w:abstractNumId w:val="23"/>
  </w:num>
  <w:num w:numId="38">
    <w:abstractNumId w:val="24"/>
  </w:num>
  <w:num w:numId="39">
    <w:abstractNumId w:val="37"/>
  </w:num>
  <w:num w:numId="40">
    <w:abstractNumId w:val="10"/>
  </w:num>
  <w:num w:numId="4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052"/>
    <w:rsid w:val="00055A35"/>
    <w:rsid w:val="00070052"/>
    <w:rsid w:val="00070077"/>
    <w:rsid w:val="00080045"/>
    <w:rsid w:val="000A11FA"/>
    <w:rsid w:val="000C0108"/>
    <w:rsid w:val="000C089D"/>
    <w:rsid w:val="000E2611"/>
    <w:rsid w:val="000F02F1"/>
    <w:rsid w:val="00107C82"/>
    <w:rsid w:val="00110AE5"/>
    <w:rsid w:val="0014592C"/>
    <w:rsid w:val="00164312"/>
    <w:rsid w:val="00186C6A"/>
    <w:rsid w:val="001D6C43"/>
    <w:rsid w:val="001E318A"/>
    <w:rsid w:val="001F38C1"/>
    <w:rsid w:val="00210C08"/>
    <w:rsid w:val="00230291"/>
    <w:rsid w:val="002415C0"/>
    <w:rsid w:val="00271E1A"/>
    <w:rsid w:val="002942BD"/>
    <w:rsid w:val="00300A39"/>
    <w:rsid w:val="00347FAA"/>
    <w:rsid w:val="00353C12"/>
    <w:rsid w:val="00354009"/>
    <w:rsid w:val="00391F7F"/>
    <w:rsid w:val="003C76A7"/>
    <w:rsid w:val="003D6C98"/>
    <w:rsid w:val="004138CD"/>
    <w:rsid w:val="00417F87"/>
    <w:rsid w:val="00433060"/>
    <w:rsid w:val="00437BDE"/>
    <w:rsid w:val="004B6D83"/>
    <w:rsid w:val="0052297A"/>
    <w:rsid w:val="00552575"/>
    <w:rsid w:val="005D399E"/>
    <w:rsid w:val="005D6A40"/>
    <w:rsid w:val="005E5514"/>
    <w:rsid w:val="00626464"/>
    <w:rsid w:val="006702A5"/>
    <w:rsid w:val="006B06C3"/>
    <w:rsid w:val="006F1B66"/>
    <w:rsid w:val="006F1DB8"/>
    <w:rsid w:val="00737870"/>
    <w:rsid w:val="00773F5B"/>
    <w:rsid w:val="0078095A"/>
    <w:rsid w:val="00791EEA"/>
    <w:rsid w:val="007E7635"/>
    <w:rsid w:val="008034E0"/>
    <w:rsid w:val="00833ACB"/>
    <w:rsid w:val="008762D5"/>
    <w:rsid w:val="00880D35"/>
    <w:rsid w:val="008A1BFD"/>
    <w:rsid w:val="008A5EB5"/>
    <w:rsid w:val="008C2059"/>
    <w:rsid w:val="008C453C"/>
    <w:rsid w:val="008E3231"/>
    <w:rsid w:val="00902C3E"/>
    <w:rsid w:val="009079FB"/>
    <w:rsid w:val="0093151B"/>
    <w:rsid w:val="009325A3"/>
    <w:rsid w:val="009517DD"/>
    <w:rsid w:val="0095437F"/>
    <w:rsid w:val="009C3F3A"/>
    <w:rsid w:val="00A27B43"/>
    <w:rsid w:val="00A37D77"/>
    <w:rsid w:val="00A93201"/>
    <w:rsid w:val="00AD3CA8"/>
    <w:rsid w:val="00B061D7"/>
    <w:rsid w:val="00B24DF4"/>
    <w:rsid w:val="00B3301D"/>
    <w:rsid w:val="00B36911"/>
    <w:rsid w:val="00B85CB6"/>
    <w:rsid w:val="00B93F3E"/>
    <w:rsid w:val="00BB6CA2"/>
    <w:rsid w:val="00BF0A58"/>
    <w:rsid w:val="00BF1740"/>
    <w:rsid w:val="00C22730"/>
    <w:rsid w:val="00C468DD"/>
    <w:rsid w:val="00C526E1"/>
    <w:rsid w:val="00C92C3B"/>
    <w:rsid w:val="00C93DE7"/>
    <w:rsid w:val="00CC041E"/>
    <w:rsid w:val="00CC22FC"/>
    <w:rsid w:val="00D05C6C"/>
    <w:rsid w:val="00D14291"/>
    <w:rsid w:val="00D46909"/>
    <w:rsid w:val="00D67EDA"/>
    <w:rsid w:val="00D7677B"/>
    <w:rsid w:val="00DA6A0A"/>
    <w:rsid w:val="00DF042F"/>
    <w:rsid w:val="00E320B1"/>
    <w:rsid w:val="00E32D88"/>
    <w:rsid w:val="00E4788C"/>
    <w:rsid w:val="00E7162D"/>
    <w:rsid w:val="00E93A93"/>
    <w:rsid w:val="00EC5A97"/>
    <w:rsid w:val="00EF4DEC"/>
    <w:rsid w:val="00F67299"/>
    <w:rsid w:val="00F76478"/>
    <w:rsid w:val="00F91014"/>
    <w:rsid w:val="00FB2A3A"/>
    <w:rsid w:val="00FF68C3"/>
    <w:rsid w:val="00FF7F51"/>
    <w:rsid w:val="0446310E"/>
    <w:rsid w:val="05E2016F"/>
    <w:rsid w:val="0AAB2827"/>
    <w:rsid w:val="0C46F888"/>
    <w:rsid w:val="0D101BD9"/>
    <w:rsid w:val="1047BC9B"/>
    <w:rsid w:val="1E00DA39"/>
    <w:rsid w:val="1F8D9AD2"/>
    <w:rsid w:val="208A6A71"/>
    <w:rsid w:val="20DCCEAC"/>
    <w:rsid w:val="22D44B5C"/>
    <w:rsid w:val="27A7BC7F"/>
    <w:rsid w:val="2EFBE304"/>
    <w:rsid w:val="31D5743B"/>
    <w:rsid w:val="3281886D"/>
    <w:rsid w:val="37E9EFA4"/>
    <w:rsid w:val="499383AA"/>
    <w:rsid w:val="4A9980AE"/>
    <w:rsid w:val="4BA1533E"/>
    <w:rsid w:val="4DC5AF53"/>
    <w:rsid w:val="5183B780"/>
    <w:rsid w:val="55E1476E"/>
    <w:rsid w:val="5667BC47"/>
    <w:rsid w:val="5815C499"/>
    <w:rsid w:val="58C0AEDA"/>
    <w:rsid w:val="6676EFA5"/>
    <w:rsid w:val="69194359"/>
    <w:rsid w:val="69F5FD58"/>
    <w:rsid w:val="6DCAB183"/>
    <w:rsid w:val="73D89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753AB"/>
  <w15:chartTrackingRefBased/>
  <w15:docId w15:val="{71FE0BFA-5CC7-4C13-9400-C0304BAE2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A3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C92C3B"/>
    <w:pPr>
      <w:keepNext/>
      <w:keepLines/>
      <w:numPr>
        <w:numId w:val="7"/>
      </w:numPr>
      <w:spacing w:before="480"/>
      <w:jc w:val="center"/>
      <w:outlineLvl w:val="0"/>
    </w:pPr>
    <w:rPr>
      <w:rFonts w:ascii="Cambria" w:eastAsia="SimSun" w:hAnsi="Cambria"/>
      <w:b/>
      <w:bCs/>
      <w:sz w:val="28"/>
      <w:szCs w:val="28"/>
      <w:lang w:val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C92C3B"/>
    <w:pPr>
      <w:keepNext/>
      <w:keepLines/>
      <w:numPr>
        <w:ilvl w:val="1"/>
        <w:numId w:val="7"/>
      </w:numPr>
      <w:spacing w:before="40"/>
      <w:outlineLvl w:val="1"/>
    </w:pPr>
    <w:rPr>
      <w:rFonts w:ascii="Cambria" w:eastAsia="SimSun" w:hAnsi="Cambria"/>
      <w:color w:val="365F91"/>
      <w:sz w:val="26"/>
      <w:szCs w:val="26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C92C3B"/>
    <w:pPr>
      <w:keepNext/>
      <w:keepLines/>
      <w:numPr>
        <w:ilvl w:val="2"/>
        <w:numId w:val="7"/>
      </w:numPr>
      <w:spacing w:before="200"/>
      <w:outlineLvl w:val="2"/>
    </w:pPr>
    <w:rPr>
      <w:rFonts w:ascii="Cambria" w:eastAsia="SimSun" w:hAnsi="Cambria"/>
      <w:b/>
      <w:bCs/>
      <w:sz w:val="28"/>
      <w:lang w:val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2C3B"/>
    <w:pPr>
      <w:keepNext/>
      <w:keepLines/>
      <w:numPr>
        <w:ilvl w:val="3"/>
        <w:numId w:val="7"/>
      </w:numPr>
      <w:spacing w:before="40"/>
      <w:outlineLvl w:val="3"/>
    </w:pPr>
    <w:rPr>
      <w:rFonts w:ascii="Cambria" w:eastAsia="SimSun" w:hAnsi="Cambria"/>
      <w:i/>
      <w:iCs/>
      <w:color w:val="365F91"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92C3B"/>
    <w:pPr>
      <w:keepNext/>
      <w:keepLines/>
      <w:numPr>
        <w:ilvl w:val="4"/>
        <w:numId w:val="7"/>
      </w:numPr>
      <w:spacing w:before="40"/>
      <w:outlineLvl w:val="4"/>
    </w:pPr>
    <w:rPr>
      <w:rFonts w:ascii="Cambria" w:eastAsia="SimSun" w:hAnsi="Cambria"/>
      <w:color w:val="365F91"/>
      <w:lang w:val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92C3B"/>
    <w:pPr>
      <w:keepNext/>
      <w:keepLines/>
      <w:numPr>
        <w:ilvl w:val="5"/>
        <w:numId w:val="7"/>
      </w:numPr>
      <w:spacing w:before="40"/>
      <w:outlineLvl w:val="5"/>
    </w:pPr>
    <w:rPr>
      <w:rFonts w:ascii="Cambria" w:eastAsia="SimSun" w:hAnsi="Cambria"/>
      <w:color w:val="243F60"/>
      <w:lang w:val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92C3B"/>
    <w:pPr>
      <w:keepNext/>
      <w:keepLines/>
      <w:numPr>
        <w:ilvl w:val="6"/>
        <w:numId w:val="7"/>
      </w:numPr>
      <w:spacing w:before="40"/>
      <w:outlineLvl w:val="6"/>
    </w:pPr>
    <w:rPr>
      <w:rFonts w:ascii="Cambria" w:eastAsia="SimSun" w:hAnsi="Cambria"/>
      <w:i/>
      <w:iCs/>
      <w:color w:val="243F60"/>
      <w:lang w:val="x-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92C3B"/>
    <w:pPr>
      <w:keepNext/>
      <w:keepLines/>
      <w:numPr>
        <w:ilvl w:val="7"/>
        <w:numId w:val="7"/>
      </w:numPr>
      <w:spacing w:before="40"/>
      <w:outlineLvl w:val="7"/>
    </w:pPr>
    <w:rPr>
      <w:rFonts w:ascii="Cambria" w:eastAsia="SimSun" w:hAnsi="Cambria"/>
      <w:color w:val="272727"/>
      <w:sz w:val="21"/>
      <w:szCs w:val="21"/>
      <w:lang w:val="x-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92C3B"/>
    <w:pPr>
      <w:keepNext/>
      <w:keepLines/>
      <w:numPr>
        <w:ilvl w:val="8"/>
        <w:numId w:val="7"/>
      </w:numPr>
      <w:spacing w:before="40"/>
      <w:outlineLvl w:val="8"/>
    </w:pPr>
    <w:rPr>
      <w:rFonts w:ascii="Cambria" w:eastAsia="SimSun" w:hAnsi="Cambria"/>
      <w:i/>
      <w:iCs/>
      <w:color w:val="272727"/>
      <w:sz w:val="21"/>
      <w:szCs w:val="21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005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92C3B"/>
    <w:rPr>
      <w:rFonts w:ascii="Cambria" w:eastAsia="SimSun" w:hAnsi="Cambria" w:cs="Times New Roman"/>
      <w:b/>
      <w:bCs/>
      <w:sz w:val="28"/>
      <w:szCs w:val="28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rsid w:val="00C92C3B"/>
    <w:rPr>
      <w:rFonts w:ascii="Cambria" w:eastAsia="SimSun" w:hAnsi="Cambria" w:cs="Times New Roman"/>
      <w:color w:val="365F91"/>
      <w:sz w:val="26"/>
      <w:szCs w:val="26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rsid w:val="00C92C3B"/>
    <w:rPr>
      <w:rFonts w:ascii="Cambria" w:eastAsia="SimSun" w:hAnsi="Cambria" w:cs="Times New Roman"/>
      <w:b/>
      <w:bCs/>
      <w:sz w:val="28"/>
      <w:szCs w:val="24"/>
      <w:lang w:val="x-none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92C3B"/>
    <w:rPr>
      <w:rFonts w:ascii="Cambria" w:eastAsia="SimSun" w:hAnsi="Cambria" w:cs="Times New Roman"/>
      <w:i/>
      <w:iCs/>
      <w:color w:val="365F91"/>
      <w:sz w:val="24"/>
      <w:szCs w:val="24"/>
      <w:lang w:val="x-none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92C3B"/>
    <w:rPr>
      <w:rFonts w:ascii="Cambria" w:eastAsia="SimSun" w:hAnsi="Cambria" w:cs="Times New Roman"/>
      <w:color w:val="365F91"/>
      <w:sz w:val="24"/>
      <w:szCs w:val="24"/>
      <w:lang w:val="x-none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92C3B"/>
    <w:rPr>
      <w:rFonts w:ascii="Cambria" w:eastAsia="SimSun" w:hAnsi="Cambria" w:cs="Times New Roman"/>
      <w:color w:val="243F60"/>
      <w:sz w:val="24"/>
      <w:szCs w:val="24"/>
      <w:lang w:val="x-none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C92C3B"/>
    <w:rPr>
      <w:rFonts w:ascii="Cambria" w:eastAsia="SimSun" w:hAnsi="Cambria" w:cs="Times New Roman"/>
      <w:i/>
      <w:iCs/>
      <w:color w:val="243F60"/>
      <w:sz w:val="24"/>
      <w:szCs w:val="24"/>
      <w:lang w:val="x-none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C92C3B"/>
    <w:rPr>
      <w:rFonts w:ascii="Cambria" w:eastAsia="SimSun" w:hAnsi="Cambria" w:cs="Times New Roman"/>
      <w:color w:val="272727"/>
      <w:sz w:val="21"/>
      <w:szCs w:val="21"/>
      <w:lang w:val="x-none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C92C3B"/>
    <w:rPr>
      <w:rFonts w:ascii="Cambria" w:eastAsia="SimSun" w:hAnsi="Cambria" w:cs="Times New Roman"/>
      <w:i/>
      <w:iCs/>
      <w:color w:val="272727"/>
      <w:sz w:val="21"/>
      <w:szCs w:val="21"/>
      <w:lang w:val="x-none" w:eastAsia="ru-RU"/>
    </w:rPr>
  </w:style>
  <w:style w:type="paragraph" w:styleId="a4">
    <w:name w:val="footnote text"/>
    <w:basedOn w:val="a"/>
    <w:link w:val="a5"/>
    <w:uiPriority w:val="99"/>
    <w:semiHidden/>
    <w:unhideWhenUsed/>
    <w:rsid w:val="00C92C3B"/>
    <w:rPr>
      <w:rFonts w:ascii="Calibri" w:hAnsi="Calibri"/>
      <w:sz w:val="20"/>
      <w:szCs w:val="20"/>
      <w:lang w:val="x-none" w:eastAsia="x-none"/>
    </w:rPr>
  </w:style>
  <w:style w:type="character" w:customStyle="1" w:styleId="a5">
    <w:name w:val="Текст сноски Знак"/>
    <w:basedOn w:val="a0"/>
    <w:link w:val="a4"/>
    <w:uiPriority w:val="99"/>
    <w:semiHidden/>
    <w:rsid w:val="00C92C3B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6">
    <w:name w:val="caption"/>
    <w:basedOn w:val="a"/>
    <w:next w:val="a"/>
    <w:uiPriority w:val="35"/>
    <w:unhideWhenUsed/>
    <w:qFormat/>
    <w:rsid w:val="00C92C3B"/>
    <w:pPr>
      <w:spacing w:after="200"/>
      <w:jc w:val="right"/>
    </w:pPr>
    <w:rPr>
      <w:bCs/>
      <w:i/>
      <w:sz w:val="18"/>
      <w:szCs w:val="18"/>
    </w:rPr>
  </w:style>
  <w:style w:type="character" w:styleId="a7">
    <w:name w:val="footnote reference"/>
    <w:uiPriority w:val="99"/>
    <w:semiHidden/>
    <w:unhideWhenUsed/>
    <w:rsid w:val="00C92C3B"/>
    <w:rPr>
      <w:vertAlign w:val="superscript"/>
    </w:rPr>
  </w:style>
  <w:style w:type="table" w:styleId="a8">
    <w:name w:val="Table Grid"/>
    <w:basedOn w:val="a1"/>
    <w:uiPriority w:val="99"/>
    <w:rsid w:val="00833AC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833ACB"/>
    <w:pPr>
      <w:widowControl w:val="0"/>
      <w:autoSpaceDE w:val="0"/>
      <w:autoSpaceDN w:val="0"/>
      <w:jc w:val="center"/>
    </w:pPr>
    <w:rPr>
      <w:rFonts w:eastAsia="Times New Roman"/>
      <w:sz w:val="22"/>
      <w:szCs w:val="22"/>
      <w:lang w:eastAsia="en-US"/>
    </w:rPr>
  </w:style>
  <w:style w:type="table" w:customStyle="1" w:styleId="NormalTable0">
    <w:name w:val="Normal Table0"/>
    <w:uiPriority w:val="2"/>
    <w:semiHidden/>
    <w:unhideWhenUsed/>
    <w:qFormat/>
    <w:rsid w:val="00833AC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nhideWhenUsed/>
    <w:rsid w:val="00354009"/>
    <w:pPr>
      <w:spacing w:after="120"/>
    </w:pPr>
  </w:style>
  <w:style w:type="character" w:customStyle="1" w:styleId="aa">
    <w:name w:val="Основной текст Знак"/>
    <w:basedOn w:val="a0"/>
    <w:link w:val="a9"/>
    <w:rsid w:val="0035400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EF4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F4DE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2415C0"/>
    <w:rPr>
      <w:color w:val="0563C1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0A11F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A11FA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0A11F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A11FA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E32D8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E32D88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62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97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1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1729</Words>
  <Characters>9857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Власова Анна Викторовна</cp:lastModifiedBy>
  <cp:revision>19</cp:revision>
  <cp:lastPrinted>2023-08-23T14:28:00Z</cp:lastPrinted>
  <dcterms:created xsi:type="dcterms:W3CDTF">2023-08-24T08:53:00Z</dcterms:created>
  <dcterms:modified xsi:type="dcterms:W3CDTF">2023-08-28T09:52:00Z</dcterms:modified>
</cp:coreProperties>
</file>